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9287E" w14:textId="77777777" w:rsidR="00EC1441" w:rsidRDefault="00EC1441" w:rsidP="00EC1441">
      <w:pPr>
        <w:pStyle w:val="Heading1"/>
        <w:numPr>
          <w:ilvl w:val="0"/>
          <w:numId w:val="0"/>
        </w:numPr>
        <w:ind w:left="432" w:hanging="432"/>
        <w:rPr>
          <w:color w:val="002060"/>
        </w:rPr>
      </w:pPr>
      <w:bookmarkStart w:id="0" w:name="_Appendix_A"/>
      <w:bookmarkStart w:id="1" w:name="_Toc95213250"/>
      <w:bookmarkStart w:id="2" w:name="_Toc182819947"/>
      <w:bookmarkEnd w:id="0"/>
      <w:r w:rsidRPr="00CF6999">
        <w:rPr>
          <w:color w:val="002060"/>
        </w:rPr>
        <w:t>Appendix A</w:t>
      </w:r>
      <w:bookmarkEnd w:id="1"/>
      <w:bookmarkEnd w:id="2"/>
      <w:r w:rsidRPr="00CF6999">
        <w:rPr>
          <w:color w:val="002060"/>
        </w:rPr>
        <w:t xml:space="preserve"> </w:t>
      </w:r>
    </w:p>
    <w:p w14:paraId="19036795" w14:textId="795AB48E" w:rsidR="00EC1441" w:rsidRDefault="00EC1441" w:rsidP="00EC1441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3" w:name="_A1__"/>
      <w:bookmarkStart w:id="4" w:name="_Toc95213251"/>
      <w:bookmarkStart w:id="5" w:name="_Toc182819948"/>
      <w:bookmarkEnd w:id="3"/>
      <w:r w:rsidRPr="00541D2D">
        <w:rPr>
          <w:sz w:val="28"/>
        </w:rPr>
        <w:t xml:space="preserve">A1   Schedule A Section 1 </w:t>
      </w:r>
      <w:r>
        <w:rPr>
          <w:sz w:val="28"/>
        </w:rPr>
        <w:t>–</w:t>
      </w:r>
      <w:r w:rsidRPr="00541D2D">
        <w:rPr>
          <w:sz w:val="28"/>
        </w:rPr>
        <w:t xml:space="preserve"> </w:t>
      </w:r>
      <w:bookmarkEnd w:id="4"/>
      <w:r>
        <w:rPr>
          <w:sz w:val="28"/>
        </w:rPr>
        <w:t>Requirements and General Particulars</w:t>
      </w:r>
      <w:bookmarkEnd w:id="5"/>
    </w:p>
    <w:p w14:paraId="0F76A213" w14:textId="21A49B6F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hyperlink w:anchor="_A1__" w:history="1">
        <w:r w:rsidRPr="00717977">
          <w:rPr>
            <w:rStyle w:val="Hyperlink"/>
            <w:rFonts w:asciiTheme="minorHAnsi" w:hAnsiTheme="minorHAnsi" w:cstheme="minorHAnsi"/>
          </w:rPr>
          <w:t>Schedule A</w:t>
        </w:r>
      </w:hyperlink>
      <w:r w:rsidRPr="00EC1441">
        <w:rPr>
          <w:rFonts w:asciiTheme="minorHAnsi" w:hAnsiTheme="minorHAnsi" w:cstheme="minorHAnsi"/>
        </w:rPr>
        <w:t xml:space="preserve"> lists Electricity North West' requirements for multi-circuit 6.6kV and 11kV switchboards at primary and distribution substations.</w:t>
      </w:r>
    </w:p>
    <w:p w14:paraId="55347537" w14:textId="23AE5D31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hyperlink w:anchor="_A3__" w:history="1">
        <w:r w:rsidRPr="00717977">
          <w:rPr>
            <w:rStyle w:val="Hyperlink"/>
            <w:rFonts w:asciiTheme="minorHAnsi" w:hAnsiTheme="minorHAnsi" w:cstheme="minorHAnsi"/>
          </w:rPr>
          <w:t>Schedules B</w:t>
        </w:r>
      </w:hyperlink>
      <w:r w:rsidRPr="00EC1441">
        <w:rPr>
          <w:rFonts w:asciiTheme="minorHAnsi" w:hAnsiTheme="minorHAnsi" w:cstheme="minorHAnsi"/>
        </w:rPr>
        <w:t xml:space="preserve">, </w:t>
      </w:r>
      <w:hyperlink w:anchor="_A4__" w:history="1">
        <w:r w:rsidRPr="00717977">
          <w:rPr>
            <w:rStyle w:val="Hyperlink"/>
            <w:rFonts w:asciiTheme="minorHAnsi" w:hAnsiTheme="minorHAnsi" w:cstheme="minorHAnsi"/>
          </w:rPr>
          <w:t>C</w:t>
        </w:r>
      </w:hyperlink>
      <w:r w:rsidRPr="00EC1441">
        <w:rPr>
          <w:rFonts w:asciiTheme="minorHAnsi" w:hAnsiTheme="minorHAnsi" w:cstheme="minorHAnsi"/>
        </w:rPr>
        <w:t xml:space="preserve"> and </w:t>
      </w:r>
      <w:hyperlink w:anchor="_A5__" w:history="1">
        <w:r w:rsidRPr="00183B5F">
          <w:rPr>
            <w:rStyle w:val="Hyperlink"/>
            <w:rFonts w:asciiTheme="minorHAnsi" w:hAnsiTheme="minorHAnsi" w:cstheme="minorHAnsi"/>
          </w:rPr>
          <w:t>D</w:t>
        </w:r>
      </w:hyperlink>
      <w:r w:rsidRPr="00EC1441">
        <w:rPr>
          <w:rFonts w:asciiTheme="minorHAnsi" w:hAnsiTheme="minorHAnsi" w:cstheme="minorHAnsi"/>
        </w:rPr>
        <w:t xml:space="preserve"> will be completed for each substation required.</w:t>
      </w:r>
    </w:p>
    <w:p w14:paraId="5881A64E" w14:textId="702B9D10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The equipment listed includes provision for supervisory control.</w:t>
      </w:r>
    </w:p>
    <w:p w14:paraId="00D5EAB0" w14:textId="01CF7A28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The Electricity North West system is normally earthed at the supply point through two neutral earthing resistors, each rated at 1000A, but provision is made for the installation of a third incoming transformer and its associated neutral resistor.</w:t>
      </w:r>
    </w:p>
    <w:p w14:paraId="29990814" w14:textId="0AE85E3B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For the purpose of this specification, the availability of a nominal 110 Volt battery and a 240 Volt single-phase ac supply may be assumed as standard.  The supplies to the switchgear will be at the bus-section unit and provided under a separate contract.</w:t>
      </w:r>
    </w:p>
    <w:p w14:paraId="6ED7AC33" w14:textId="5470FC4D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 xml:space="preserve">Where channel foundations are supplied, these shall cater for the ultimate capacity of the </w:t>
      </w:r>
      <w:proofErr w:type="spellStart"/>
      <w:r w:rsidRPr="00EC1441">
        <w:rPr>
          <w:rFonts w:asciiTheme="minorHAnsi" w:hAnsiTheme="minorHAnsi" w:cstheme="minorHAnsi"/>
        </w:rPr>
        <w:t>switchhouse</w:t>
      </w:r>
      <w:proofErr w:type="spellEnd"/>
      <w:r w:rsidRPr="00EC1441">
        <w:rPr>
          <w:rFonts w:asciiTheme="minorHAnsi" w:hAnsiTheme="minorHAnsi" w:cstheme="minorHAnsi"/>
        </w:rPr>
        <w:t>, which will be stated on the general particulars of the enquiry.</w:t>
      </w:r>
    </w:p>
    <w:p w14:paraId="62F60A10" w14:textId="55EE20C0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Where the secondary connections are broken when the circuit breaker is isolated, jumper connections shall be provided for completing these connections to permit testing.</w:t>
      </w:r>
    </w:p>
    <w:p w14:paraId="13ECEED8" w14:textId="416DFA39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The address to which the equipment shall be delivered will be given on the purchase order.</w:t>
      </w:r>
    </w:p>
    <w:p w14:paraId="03937E95" w14:textId="1D80B7A8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In addition to or in place of any other indications:</w:t>
      </w:r>
    </w:p>
    <w:p w14:paraId="4C6BD0C0" w14:textId="77777777" w:rsidR="00EC1441" w:rsidRPr="00EC1441" w:rsidRDefault="00EC1441" w:rsidP="00EC1441">
      <w:pPr>
        <w:pStyle w:val="COPP1"/>
        <w:numPr>
          <w:ilvl w:val="0"/>
          <w:numId w:val="32"/>
        </w:numPr>
        <w:tabs>
          <w:tab w:val="clear" w:pos="2520"/>
        </w:tabs>
        <w:ind w:left="1418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 xml:space="preserve">Phase colour indication (L1, L2 and L3) shall be provided. </w:t>
      </w:r>
    </w:p>
    <w:p w14:paraId="5F343F8C" w14:textId="77777777" w:rsidR="00EC1441" w:rsidRPr="00EC1441" w:rsidRDefault="00EC1441" w:rsidP="00EC1441">
      <w:pPr>
        <w:pStyle w:val="COPP1"/>
        <w:numPr>
          <w:ilvl w:val="0"/>
          <w:numId w:val="32"/>
        </w:numPr>
        <w:tabs>
          <w:tab w:val="clear" w:pos="2520"/>
        </w:tabs>
        <w:ind w:left="1418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Manual trip and close buttons shall be labelled “trip” and “close”.</w:t>
      </w:r>
    </w:p>
    <w:p w14:paraId="7276C9FA" w14:textId="694679B1" w:rsidR="00EC1441" w:rsidRPr="00EC1441" w:rsidRDefault="001A3328" w:rsidP="00EC1441">
      <w:pPr>
        <w:pStyle w:val="COPP1"/>
        <w:numPr>
          <w:ilvl w:val="0"/>
          <w:numId w:val="32"/>
        </w:numPr>
        <w:tabs>
          <w:tab w:val="clear" w:pos="2520"/>
        </w:tabs>
        <w:ind w:left="1418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</w:t>
      </w:r>
      <w:r w:rsidRPr="00EC1441">
        <w:rPr>
          <w:rFonts w:asciiTheme="minorHAnsi" w:hAnsiTheme="minorHAnsi" w:cstheme="minorHAnsi"/>
        </w:rPr>
        <w:t xml:space="preserve"> </w:t>
      </w:r>
      <w:r w:rsidR="00EC1441" w:rsidRPr="00EC1441">
        <w:rPr>
          <w:rFonts w:asciiTheme="minorHAnsi" w:hAnsiTheme="minorHAnsi" w:cstheme="minorHAnsi"/>
        </w:rPr>
        <w:t>gas pressure gauges shall be labelled for the section of busbar or circuit breaker to which they relate.</w:t>
      </w:r>
    </w:p>
    <w:p w14:paraId="522F8025" w14:textId="558A20C5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Non-isolatable switchgear shall be supplied with a means for phasing out approved by the Electricity North West Plant Policy Manager.</w:t>
      </w:r>
    </w:p>
    <w:p w14:paraId="0353DCE4" w14:textId="7B95A1EC" w:rsidR="00EC1441" w:rsidRPr="00EC1441" w:rsidRDefault="00EC1441" w:rsidP="00EC1441">
      <w:pPr>
        <w:pStyle w:val="COPP1"/>
        <w:numPr>
          <w:ilvl w:val="0"/>
          <w:numId w:val="31"/>
        </w:numPr>
        <w:ind w:left="851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 xml:space="preserve">Test shutters/covers shall be fully interlocked. Fully interlocked means that: </w:t>
      </w:r>
    </w:p>
    <w:p w14:paraId="434DDB50" w14:textId="77777777" w:rsidR="00EC1441" w:rsidRPr="00EC1441" w:rsidRDefault="00EC1441" w:rsidP="00EC1441">
      <w:pPr>
        <w:pStyle w:val="COPP1"/>
        <w:numPr>
          <w:ilvl w:val="0"/>
          <w:numId w:val="34"/>
        </w:numPr>
        <w:tabs>
          <w:tab w:val="clear" w:pos="2138"/>
        </w:tabs>
        <w:ind w:left="1418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>The shutters/covers cannot be opened/removed unless the circuit is earthed, and</w:t>
      </w:r>
    </w:p>
    <w:p w14:paraId="1CE366A8" w14:textId="77777777" w:rsidR="00EC1441" w:rsidRPr="00EC1441" w:rsidRDefault="00EC1441" w:rsidP="00EC1441">
      <w:pPr>
        <w:pStyle w:val="COPP1"/>
        <w:numPr>
          <w:ilvl w:val="0"/>
          <w:numId w:val="34"/>
        </w:numPr>
        <w:tabs>
          <w:tab w:val="clear" w:pos="2138"/>
        </w:tabs>
        <w:ind w:left="1418" w:hanging="567"/>
        <w:rPr>
          <w:rFonts w:asciiTheme="minorHAnsi" w:hAnsiTheme="minorHAnsi" w:cstheme="minorHAnsi"/>
        </w:rPr>
      </w:pPr>
      <w:r w:rsidRPr="00EC1441">
        <w:rPr>
          <w:rFonts w:asciiTheme="minorHAnsi" w:hAnsiTheme="minorHAnsi" w:cstheme="minorHAnsi"/>
        </w:rPr>
        <w:t xml:space="preserve">When the shutters/covers are opened/removed the circuit cannot be re-energised </w:t>
      </w:r>
    </w:p>
    <w:p w14:paraId="5AE5F64C" w14:textId="1446AD1F" w:rsidR="00EC1441" w:rsidRDefault="00EC1441" w:rsidP="00EC1441">
      <w:r>
        <w:t>It shall be possible to remove the earth for circuit testing.</w:t>
      </w:r>
    </w:p>
    <w:p w14:paraId="2EE55B08" w14:textId="77777777" w:rsidR="00A5639D" w:rsidRDefault="00A5639D" w:rsidP="00A5639D">
      <w:pPr>
        <w:jc w:val="both"/>
      </w:pPr>
      <w:r>
        <w:t xml:space="preserve">When the test access is NOT at the front of the switchgear a physical indication adjacent to the shutters/covers shall be provided to show that the circuit is earthed and a mechanical/ electromechanical interlock or linkage shall be provided which enables an operator to be sure that the correct access has been opened. A physical </w:t>
      </w:r>
      <w:r>
        <w:lastRenderedPageBreak/>
        <w:t>indication shall also be provided on the front of the switchgear to show that the test access is open.  If either of these indicating devices are lamps, a lamp test facility shall also be provided.</w:t>
      </w:r>
    </w:p>
    <w:p w14:paraId="2FE21D8B" w14:textId="0CD98333" w:rsidR="00A5639D" w:rsidRDefault="00A5639D" w:rsidP="00A5639D">
      <w:pPr>
        <w:jc w:val="both"/>
      </w:pPr>
      <w:r>
        <w:t>When using lamps consideration shall be given to the drain on power supplies and the proposed scheme shall be submitted for approval by the Policy and Standards Manager.</w:t>
      </w:r>
    </w:p>
    <w:p w14:paraId="379FF19B" w14:textId="0570BBD8" w:rsidR="00A5639D" w:rsidRDefault="00A5639D" w:rsidP="00A5639D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6" w:name="_Toc182819949"/>
      <w:r>
        <w:rPr>
          <w:sz w:val="28"/>
        </w:rPr>
        <w:t>A2</w:t>
      </w:r>
      <w:r w:rsidRPr="00541D2D">
        <w:rPr>
          <w:sz w:val="28"/>
        </w:rPr>
        <w:t xml:space="preserve">   </w:t>
      </w:r>
      <w:r>
        <w:rPr>
          <w:sz w:val="28"/>
        </w:rPr>
        <w:t>Schedule A Section 2</w:t>
      </w:r>
      <w:r w:rsidRPr="00541D2D">
        <w:rPr>
          <w:sz w:val="28"/>
        </w:rPr>
        <w:t xml:space="preserve"> </w:t>
      </w:r>
      <w:r>
        <w:rPr>
          <w:sz w:val="28"/>
        </w:rPr>
        <w:t>–</w:t>
      </w:r>
      <w:r w:rsidRPr="00541D2D">
        <w:rPr>
          <w:sz w:val="28"/>
        </w:rPr>
        <w:t xml:space="preserve"> </w:t>
      </w:r>
      <w:r>
        <w:rPr>
          <w:sz w:val="28"/>
        </w:rPr>
        <w:t>Choice of Equipment</w:t>
      </w:r>
      <w:bookmarkEnd w:id="6"/>
    </w:p>
    <w:p w14:paraId="55844179" w14:textId="35A33D76" w:rsidR="00A5639D" w:rsidRDefault="00A5639D" w:rsidP="00A5639D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7" w:name="_Toc182819950"/>
      <w:r>
        <w:rPr>
          <w:sz w:val="28"/>
        </w:rPr>
        <w:t>A2.1   General</w:t>
      </w:r>
      <w:bookmarkEnd w:id="7"/>
    </w:p>
    <w:p w14:paraId="7D47AD15" w14:textId="63FDECE2" w:rsidR="00A5639D" w:rsidRDefault="00A5639D" w:rsidP="00A5639D">
      <w:r w:rsidRPr="00D33A18">
        <w:t xml:space="preserve">Equipment required for a substation will be selected from the following list and detailed in </w:t>
      </w:r>
      <w:hyperlink w:anchor="_A5__" w:history="1">
        <w:r w:rsidRPr="00183B5F">
          <w:rPr>
            <w:rStyle w:val="Hyperlink"/>
          </w:rPr>
          <w:t>Schedule D</w:t>
        </w:r>
      </w:hyperlink>
      <w:r w:rsidRPr="00D33A18">
        <w:t>.</w:t>
      </w:r>
    </w:p>
    <w:p w14:paraId="219E5B12" w14:textId="77777777" w:rsidR="00A5639D" w:rsidRDefault="00A5639D" w:rsidP="00A5639D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8" w:name="_Toc182819951"/>
      <w:r>
        <w:rPr>
          <w:sz w:val="28"/>
        </w:rPr>
        <w:t xml:space="preserve">A2.2   Incoming Transformer </w:t>
      </w:r>
      <w:proofErr w:type="spellStart"/>
      <w:r>
        <w:rPr>
          <w:sz w:val="28"/>
        </w:rPr>
        <w:t>Equipments</w:t>
      </w:r>
      <w:bookmarkEnd w:id="8"/>
      <w:proofErr w:type="spellEnd"/>
    </w:p>
    <w:p w14:paraId="1EE3B31E" w14:textId="4BA09EF4" w:rsidR="00A5639D" w:rsidRPr="00E22CC2" w:rsidRDefault="00A5639D" w:rsidP="00A5639D">
      <w:pPr>
        <w:jc w:val="both"/>
      </w:pPr>
      <w:r w:rsidRPr="00E22CC2">
        <w:t xml:space="preserve">Incoming transformer </w:t>
      </w:r>
      <w:proofErr w:type="spellStart"/>
      <w:r w:rsidRPr="00E22CC2">
        <w:t>equipments</w:t>
      </w:r>
      <w:proofErr w:type="spellEnd"/>
      <w:r w:rsidRPr="00E22CC2">
        <w:t xml:space="preserve"> shall be provided with electrical protective equipment in accordance with Electricity North West diagrams and Electricity North West ES396.</w:t>
      </w:r>
    </w:p>
    <w:p w14:paraId="205B3D46" w14:textId="3268A505" w:rsidR="00A5639D" w:rsidRDefault="00A5639D" w:rsidP="00A5639D">
      <w:pPr>
        <w:jc w:val="both"/>
      </w:pPr>
      <w:r w:rsidRPr="00E22CC2">
        <w:t>Type T10 - as specified.</w:t>
      </w:r>
    </w:p>
    <w:p w14:paraId="76B4393F" w14:textId="77777777" w:rsidR="00A5639D" w:rsidRDefault="00A5639D" w:rsidP="00A5639D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9" w:name="_Toc182819952"/>
      <w:r>
        <w:rPr>
          <w:sz w:val="28"/>
        </w:rPr>
        <w:t xml:space="preserve">A2.3   Bus-section </w:t>
      </w:r>
      <w:proofErr w:type="spellStart"/>
      <w:r>
        <w:rPr>
          <w:sz w:val="28"/>
        </w:rPr>
        <w:t>Equipments</w:t>
      </w:r>
      <w:bookmarkEnd w:id="9"/>
      <w:proofErr w:type="spellEnd"/>
    </w:p>
    <w:p w14:paraId="66CD07C4" w14:textId="0EFAA8AE" w:rsidR="00A5639D" w:rsidRDefault="00A5639D" w:rsidP="00A5639D">
      <w:pPr>
        <w:jc w:val="both"/>
      </w:pPr>
      <w:r w:rsidRPr="00E22CC2">
        <w:t xml:space="preserve">Type B11 </w:t>
      </w:r>
      <w:r>
        <w:t>–</w:t>
      </w:r>
      <w:r w:rsidRPr="00E22CC2">
        <w:t xml:space="preserve"> </w:t>
      </w:r>
      <w:r>
        <w:t>Where specified a fibre optic communications hub for centralised communication with all feeder and transformer relays.</w:t>
      </w:r>
    </w:p>
    <w:p w14:paraId="3339B23C" w14:textId="77777777" w:rsidR="00A5639D" w:rsidRDefault="00A5639D" w:rsidP="00A5639D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10" w:name="_Toc182819953"/>
      <w:r>
        <w:rPr>
          <w:sz w:val="28"/>
        </w:rPr>
        <w:t>A2.4   Feeder Equipment</w:t>
      </w:r>
      <w:bookmarkEnd w:id="10"/>
    </w:p>
    <w:p w14:paraId="702189D2" w14:textId="0F120B45" w:rsidR="00A5639D" w:rsidRPr="00A5639D" w:rsidRDefault="00A5639D" w:rsidP="00A5639D">
      <w:r>
        <w:rPr>
          <w:noProof/>
        </w:rPr>
        <mc:AlternateContent>
          <mc:Choice Requires="wps">
            <w:drawing>
              <wp:inline distT="0" distB="0" distL="0" distR="0" wp14:anchorId="42470D10" wp14:editId="245DF415">
                <wp:extent cx="6143625" cy="318052"/>
                <wp:effectExtent l="0" t="0" r="28575" b="25400"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318052"/>
                        </a:xfrm>
                        <a:custGeom>
                          <a:avLst/>
                          <a:gdLst>
                            <a:gd name="T0" fmla="*/ 114302 w 4786745"/>
                            <a:gd name="T1" fmla="*/ 0 h 685800"/>
                            <a:gd name="T2" fmla="*/ 4786745 w 4786745"/>
                            <a:gd name="T3" fmla="*/ 0 h 685800"/>
                            <a:gd name="T4" fmla="*/ 4786745 w 4786745"/>
                            <a:gd name="T5" fmla="*/ 0 h 685800"/>
                            <a:gd name="T6" fmla="*/ 4786745 w 4786745"/>
                            <a:gd name="T7" fmla="*/ 571498 h 685800"/>
                            <a:gd name="T8" fmla="*/ 4672443 w 4786745"/>
                            <a:gd name="T9" fmla="*/ 685800 h 685800"/>
                            <a:gd name="T10" fmla="*/ 0 w 4786745"/>
                            <a:gd name="T11" fmla="*/ 685800 h 685800"/>
                            <a:gd name="T12" fmla="*/ 0 w 4786745"/>
                            <a:gd name="T13" fmla="*/ 685800 h 685800"/>
                            <a:gd name="T14" fmla="*/ 0 w 4786745"/>
                            <a:gd name="T15" fmla="*/ 114302 h 685800"/>
                            <a:gd name="T16" fmla="*/ 114302 w 4786745"/>
                            <a:gd name="T17" fmla="*/ 0 h 6858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4786745"/>
                            <a:gd name="T28" fmla="*/ 0 h 685800"/>
                            <a:gd name="T29" fmla="*/ 4786745 w 4786745"/>
                            <a:gd name="T30" fmla="*/ 685800 h 6858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4786745" h="685800">
                              <a:moveTo>
                                <a:pt x="114302" y="0"/>
                              </a:moveTo>
                              <a:lnTo>
                                <a:pt x="4786745" y="0"/>
                              </a:lnTo>
                              <a:lnTo>
                                <a:pt x="4786745" y="571498"/>
                              </a:lnTo>
                              <a:cubicBezTo>
                                <a:pt x="4786745" y="634625"/>
                                <a:pt x="4735570" y="685800"/>
                                <a:pt x="4672443" y="685800"/>
                              </a:cubicBezTo>
                              <a:lnTo>
                                <a:pt x="0" y="685800"/>
                              </a:lnTo>
                              <a:lnTo>
                                <a:pt x="0" y="114302"/>
                              </a:lnTo>
                              <a:cubicBezTo>
                                <a:pt x="0" y="51175"/>
                                <a:pt x="51175" y="0"/>
                                <a:pt x="1143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D2490" w14:textId="772207AF" w:rsidR="002B245F" w:rsidRPr="00070D9B" w:rsidRDefault="002B245F" w:rsidP="00A5639D">
                            <w:r w:rsidRPr="00A5639D">
                              <w:rPr>
                                <w:rFonts w:cstheme="minorHAnsi"/>
                                <w:b/>
                              </w:rPr>
                              <w:t>NOTE:</w:t>
                            </w:r>
                            <w:r w:rsidRPr="00A5639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A5639D">
                              <w:t>When auto-reclosing facilities are required on feeder equipments they will be specified.</w:t>
                            </w:r>
                          </w:p>
                          <w:p w14:paraId="6C209BA0" w14:textId="77777777" w:rsidR="002B245F" w:rsidRDefault="002B245F" w:rsidP="00A5639D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9FF37F2" w14:textId="77777777" w:rsidR="002B245F" w:rsidRPr="00F70364" w:rsidRDefault="002B245F" w:rsidP="00A5639D">
                            <w:pPr>
                              <w:pStyle w:val="NO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70D10" id="Freeform: Shape 2" o:spid="_x0000_s1026" style="width:483.7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78674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" adj="-11796480,,5400" path="m114302,l4786745,r,571498c4786745,634625,4735570,685800,4672443,685800l,685800,,114302c,51175,51175,,114302,xe" fillcolor="#d8d8d8 [2732]" strokecolor="white [3212]" strokeweight=".5pt">
                <v:stroke joinstyle="miter"/>
                <v:formulas/>
                <v:path arrowok="t" o:connecttype="custom" o:connectlocs="146703,0;6143625,0;6143625,0;6143625,265042;5996922,318052;0,318052;0,318052;0,53010;146703,0" o:connectangles="0,0,0,0,0,0,0,0,0" textboxrect="0,0,4786745,685800"/>
                <v:textbox>
                  <w:txbxContent>
                    <w:p w14:paraId="6E6D2490" w14:textId="772207AF" w:rsidR="002B245F" w:rsidRPr="00070D9B" w:rsidRDefault="002B245F" w:rsidP="00A5639D">
                      <w:r w:rsidRPr="00A5639D">
                        <w:rPr>
                          <w:rFonts w:cstheme="minorHAnsi"/>
                          <w:b/>
                        </w:rPr>
                        <w:t>NOTE:</w:t>
                      </w:r>
                      <w:r w:rsidRPr="00A5639D">
                        <w:rPr>
                          <w:rFonts w:cstheme="minorHAnsi"/>
                        </w:rPr>
                        <w:t xml:space="preserve"> </w:t>
                      </w:r>
                      <w:r w:rsidRPr="00A5639D">
                        <w:t xml:space="preserve">When auto-reclosing facilities are required on feeder </w:t>
                      </w:r>
                      <w:proofErr w:type="spellStart"/>
                      <w:r w:rsidRPr="00A5639D">
                        <w:t>equipments</w:t>
                      </w:r>
                      <w:proofErr w:type="spellEnd"/>
                      <w:r w:rsidRPr="00A5639D">
                        <w:t xml:space="preserve"> they will be specified.</w:t>
                      </w:r>
                    </w:p>
                    <w:p w14:paraId="6C209BA0" w14:textId="77777777" w:rsidR="002B245F" w:rsidRDefault="002B245F" w:rsidP="00A5639D">
                      <w:pPr>
                        <w:rPr>
                          <w:rFonts w:cstheme="minorHAnsi"/>
                        </w:rPr>
                      </w:pPr>
                    </w:p>
                    <w:p w14:paraId="39FF37F2" w14:textId="77777777" w:rsidR="002B245F" w:rsidRPr="00F70364" w:rsidRDefault="002B245F" w:rsidP="00A5639D">
                      <w:pPr>
                        <w:pStyle w:val="NO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EC6ED2" w14:textId="6919BFCE" w:rsidR="00A5639D" w:rsidRPr="00E22CC2" w:rsidRDefault="00A5639D" w:rsidP="00A5639D">
      <w:pPr>
        <w:jc w:val="both"/>
      </w:pPr>
      <w:r w:rsidRPr="00E22CC2">
        <w:t>Type F12 -overcurrent and earth-fault protection by non-directional relay.</w:t>
      </w:r>
    </w:p>
    <w:p w14:paraId="2F64558B" w14:textId="1BE03F32" w:rsidR="00A5639D" w:rsidRPr="00E22CC2" w:rsidRDefault="00A5639D" w:rsidP="00A5639D">
      <w:pPr>
        <w:jc w:val="both"/>
      </w:pPr>
      <w:r w:rsidRPr="00E22CC2">
        <w:t>A definite time sensitive earth-fault relay shall also be fitted if specified by the Purchaser.</w:t>
      </w:r>
      <w:r>
        <w:t xml:space="preserve"> If the main overcurrent and earth fault relay incorporates SEF functionality as well as the other required functions it is acceptable to use this.</w:t>
      </w:r>
    </w:p>
    <w:p w14:paraId="37327483" w14:textId="04E51039" w:rsidR="00A5639D" w:rsidRPr="00E22CC2" w:rsidRDefault="00A5639D" w:rsidP="00A5639D">
      <w:pPr>
        <w:jc w:val="both"/>
      </w:pPr>
      <w:r w:rsidRPr="00E22CC2">
        <w:t>Type F12M - as F12 but with provision for metering.</w:t>
      </w:r>
    </w:p>
    <w:p w14:paraId="25AC9637" w14:textId="2DB7CFCB" w:rsidR="00A5639D" w:rsidRPr="00E22CC2" w:rsidRDefault="00A5639D" w:rsidP="00A5639D">
      <w:pPr>
        <w:jc w:val="both"/>
      </w:pPr>
      <w:r w:rsidRPr="00E22CC2">
        <w:t>Type F16 - unit protection with back-up non-directional protection.</w:t>
      </w:r>
    </w:p>
    <w:p w14:paraId="690B808A" w14:textId="7E106E16" w:rsidR="00A5639D" w:rsidRDefault="00A5639D" w:rsidP="00A5639D">
      <w:pPr>
        <w:jc w:val="both"/>
      </w:pPr>
      <w:r w:rsidRPr="00E22CC2">
        <w:t>Type F16M - as F16 but with provision for metering.</w:t>
      </w:r>
    </w:p>
    <w:p w14:paraId="47776769" w14:textId="6CEB8427" w:rsidR="00A5639D" w:rsidRDefault="00A5639D" w:rsidP="00A5639D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11" w:name="_Toc182819954"/>
      <w:r>
        <w:rPr>
          <w:sz w:val="28"/>
        </w:rPr>
        <w:t>A2.5   Busbar Trunking, Plinths and Dummy Panels</w:t>
      </w:r>
      <w:bookmarkEnd w:id="11"/>
    </w:p>
    <w:p w14:paraId="2239C2A2" w14:textId="5834DE00" w:rsidR="00A5639D" w:rsidRDefault="00A5639D" w:rsidP="00A5639D">
      <w:pPr>
        <w:jc w:val="both"/>
      </w:pPr>
      <w:r>
        <w:t xml:space="preserve">The Equipment required will be specified in </w:t>
      </w:r>
      <w:hyperlink w:anchor="_A3__" w:history="1">
        <w:r w:rsidRPr="00656D41">
          <w:rPr>
            <w:rStyle w:val="Hyperlink"/>
          </w:rPr>
          <w:t>Schedules B</w:t>
        </w:r>
      </w:hyperlink>
      <w:r>
        <w:t xml:space="preserve">. The location of the Equipment shall be detailed in </w:t>
      </w:r>
      <w:hyperlink w:anchor="_A4__" w:history="1">
        <w:r w:rsidRPr="00656D41">
          <w:rPr>
            <w:rStyle w:val="Hyperlink"/>
          </w:rPr>
          <w:t>Schedule C</w:t>
        </w:r>
      </w:hyperlink>
      <w:r>
        <w:t>.</w:t>
      </w:r>
    </w:p>
    <w:p w14:paraId="1BBD537E" w14:textId="4938CA7C" w:rsidR="00A5639D" w:rsidRDefault="00A5639D" w:rsidP="00A5639D">
      <w:pPr>
        <w:jc w:val="both"/>
      </w:pPr>
    </w:p>
    <w:p w14:paraId="22BCDC5A" w14:textId="425E325A" w:rsidR="00A5639D" w:rsidRDefault="00A5639D" w:rsidP="00A5639D">
      <w:pPr>
        <w:jc w:val="both"/>
      </w:pPr>
    </w:p>
    <w:p w14:paraId="32BE6F60" w14:textId="4EC3970E" w:rsidR="00A5639D" w:rsidRDefault="00A5639D" w:rsidP="00A5639D">
      <w:pPr>
        <w:jc w:val="both"/>
      </w:pPr>
    </w:p>
    <w:p w14:paraId="4086E47B" w14:textId="666AA1B8" w:rsidR="00A5639D" w:rsidRDefault="00A5639D" w:rsidP="00A5639D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12" w:name="_A3__"/>
      <w:bookmarkStart w:id="13" w:name="_Toc182819955"/>
      <w:bookmarkEnd w:id="12"/>
      <w:r>
        <w:rPr>
          <w:sz w:val="28"/>
        </w:rPr>
        <w:lastRenderedPageBreak/>
        <w:t>A3   Schedule B – General Requirements</w:t>
      </w:r>
      <w:bookmarkEnd w:id="13"/>
    </w:p>
    <w:tbl>
      <w:tblPr>
        <w:tblStyle w:val="SEAMSTable"/>
        <w:tblW w:w="9766" w:type="dxa"/>
        <w:tblLayout w:type="fixed"/>
        <w:tblLook w:val="0400" w:firstRow="0" w:lastRow="0" w:firstColumn="0" w:lastColumn="0" w:noHBand="0" w:noVBand="1"/>
      </w:tblPr>
      <w:tblGrid>
        <w:gridCol w:w="960"/>
        <w:gridCol w:w="6255"/>
        <w:gridCol w:w="425"/>
        <w:gridCol w:w="2126"/>
      </w:tblGrid>
      <w:tr w:rsidR="00A038B7" w:rsidRPr="00A038B7" w14:paraId="23ED01E2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2F82253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1.</w:t>
            </w:r>
          </w:p>
        </w:tc>
        <w:tc>
          <w:tcPr>
            <w:tcW w:w="6255" w:type="dxa"/>
          </w:tcPr>
          <w:p w14:paraId="2EDB1A7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Substation name</w:t>
            </w:r>
          </w:p>
        </w:tc>
        <w:tc>
          <w:tcPr>
            <w:tcW w:w="425" w:type="dxa"/>
          </w:tcPr>
          <w:p w14:paraId="2693B68E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0BCF1F3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495F0779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566DF578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2.</w:t>
            </w:r>
          </w:p>
        </w:tc>
        <w:tc>
          <w:tcPr>
            <w:tcW w:w="6255" w:type="dxa"/>
          </w:tcPr>
          <w:p w14:paraId="536EE98A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System Voltage</w:t>
            </w:r>
          </w:p>
        </w:tc>
        <w:tc>
          <w:tcPr>
            <w:tcW w:w="425" w:type="dxa"/>
          </w:tcPr>
          <w:p w14:paraId="61023104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kV</w:t>
            </w:r>
          </w:p>
        </w:tc>
        <w:tc>
          <w:tcPr>
            <w:tcW w:w="2126" w:type="dxa"/>
          </w:tcPr>
          <w:p w14:paraId="2C1F572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2DCD2EAE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5DAE8F6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3.</w:t>
            </w:r>
          </w:p>
        </w:tc>
        <w:tc>
          <w:tcPr>
            <w:tcW w:w="6255" w:type="dxa"/>
          </w:tcPr>
          <w:p w14:paraId="0CC0A2EA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Short circuit rating (minimum)</w:t>
            </w:r>
          </w:p>
        </w:tc>
        <w:tc>
          <w:tcPr>
            <w:tcW w:w="425" w:type="dxa"/>
          </w:tcPr>
          <w:p w14:paraId="5536907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kA</w:t>
            </w:r>
          </w:p>
        </w:tc>
        <w:tc>
          <w:tcPr>
            <w:tcW w:w="2126" w:type="dxa"/>
          </w:tcPr>
          <w:p w14:paraId="295144E8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77E037F5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33849E1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4.</w:t>
            </w:r>
          </w:p>
        </w:tc>
        <w:tc>
          <w:tcPr>
            <w:tcW w:w="6255" w:type="dxa"/>
          </w:tcPr>
          <w:p w14:paraId="01B243EF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Number of units</w:t>
            </w:r>
          </w:p>
        </w:tc>
        <w:tc>
          <w:tcPr>
            <w:tcW w:w="425" w:type="dxa"/>
          </w:tcPr>
          <w:p w14:paraId="2EE4DE4C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1D30E57A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4C8AE904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6FCFAC8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5.</w:t>
            </w:r>
          </w:p>
        </w:tc>
        <w:tc>
          <w:tcPr>
            <w:tcW w:w="6255" w:type="dxa"/>
          </w:tcPr>
          <w:p w14:paraId="0D19F6D5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Operating mechanism</w:t>
            </w:r>
          </w:p>
        </w:tc>
        <w:tc>
          <w:tcPr>
            <w:tcW w:w="425" w:type="dxa"/>
          </w:tcPr>
          <w:p w14:paraId="381F09BE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19C598FD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Refer to Clause 8.6</w:t>
            </w:r>
          </w:p>
        </w:tc>
      </w:tr>
      <w:tr w:rsidR="00A038B7" w:rsidRPr="00A038B7" w14:paraId="73906EE2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081A26C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6.</w:t>
            </w:r>
          </w:p>
        </w:tc>
        <w:tc>
          <w:tcPr>
            <w:tcW w:w="6255" w:type="dxa"/>
          </w:tcPr>
          <w:p w14:paraId="6E4D8DF5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Shunt trip coil</w:t>
            </w:r>
          </w:p>
        </w:tc>
        <w:tc>
          <w:tcPr>
            <w:tcW w:w="425" w:type="dxa"/>
          </w:tcPr>
          <w:p w14:paraId="304BD3A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6803C45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110V dc</w:t>
            </w:r>
          </w:p>
        </w:tc>
      </w:tr>
      <w:tr w:rsidR="00A038B7" w:rsidRPr="00A038B7" w14:paraId="19ECB191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06FACB2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7.</w:t>
            </w:r>
          </w:p>
        </w:tc>
        <w:tc>
          <w:tcPr>
            <w:tcW w:w="6255" w:type="dxa"/>
          </w:tcPr>
          <w:p w14:paraId="5E50D5DC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Spring release coil</w:t>
            </w:r>
          </w:p>
        </w:tc>
        <w:tc>
          <w:tcPr>
            <w:tcW w:w="425" w:type="dxa"/>
          </w:tcPr>
          <w:p w14:paraId="5E293D5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6F22824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110V dc</w:t>
            </w:r>
          </w:p>
        </w:tc>
      </w:tr>
      <w:tr w:rsidR="00A038B7" w:rsidRPr="00A038B7" w14:paraId="4B5F714C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2864BE27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8.</w:t>
            </w:r>
          </w:p>
        </w:tc>
        <w:tc>
          <w:tcPr>
            <w:tcW w:w="6255" w:type="dxa"/>
          </w:tcPr>
          <w:p w14:paraId="3BDF93A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Busbar rating</w:t>
            </w:r>
          </w:p>
        </w:tc>
        <w:tc>
          <w:tcPr>
            <w:tcW w:w="425" w:type="dxa"/>
          </w:tcPr>
          <w:p w14:paraId="0B30D520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A</w:t>
            </w:r>
          </w:p>
        </w:tc>
        <w:tc>
          <w:tcPr>
            <w:tcW w:w="2126" w:type="dxa"/>
          </w:tcPr>
          <w:p w14:paraId="6B6CE378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6E52B77D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278A507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9.</w:t>
            </w:r>
          </w:p>
        </w:tc>
        <w:tc>
          <w:tcPr>
            <w:tcW w:w="6255" w:type="dxa"/>
          </w:tcPr>
          <w:p w14:paraId="003CE51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(a) Number of feeder units</w:t>
            </w:r>
          </w:p>
        </w:tc>
        <w:tc>
          <w:tcPr>
            <w:tcW w:w="425" w:type="dxa"/>
          </w:tcPr>
          <w:p w14:paraId="3B2DFF6C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6EAC9811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369F9C5C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7656253A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6255" w:type="dxa"/>
          </w:tcPr>
          <w:p w14:paraId="61DF14C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(b) Current rating</w:t>
            </w:r>
          </w:p>
        </w:tc>
        <w:tc>
          <w:tcPr>
            <w:tcW w:w="425" w:type="dxa"/>
          </w:tcPr>
          <w:p w14:paraId="462D4074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A</w:t>
            </w:r>
          </w:p>
        </w:tc>
        <w:tc>
          <w:tcPr>
            <w:tcW w:w="2126" w:type="dxa"/>
          </w:tcPr>
          <w:p w14:paraId="510E8F6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4E5E7BC3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243E55A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10.</w:t>
            </w:r>
          </w:p>
        </w:tc>
        <w:tc>
          <w:tcPr>
            <w:tcW w:w="6255" w:type="dxa"/>
          </w:tcPr>
          <w:p w14:paraId="0667E40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(a) Number of incoming transformer or incoming feeder/transformer units</w:t>
            </w:r>
          </w:p>
        </w:tc>
        <w:tc>
          <w:tcPr>
            <w:tcW w:w="425" w:type="dxa"/>
          </w:tcPr>
          <w:p w14:paraId="5AA3682F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49E0C125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0CB6B4CE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19BEC115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6255" w:type="dxa"/>
          </w:tcPr>
          <w:p w14:paraId="460202E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(b) Current rating</w:t>
            </w:r>
          </w:p>
        </w:tc>
        <w:tc>
          <w:tcPr>
            <w:tcW w:w="425" w:type="dxa"/>
          </w:tcPr>
          <w:p w14:paraId="5636C55D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A</w:t>
            </w:r>
          </w:p>
        </w:tc>
        <w:tc>
          <w:tcPr>
            <w:tcW w:w="2126" w:type="dxa"/>
          </w:tcPr>
          <w:p w14:paraId="0E3E7261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375DD2D6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5842F3D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11.</w:t>
            </w:r>
          </w:p>
        </w:tc>
        <w:tc>
          <w:tcPr>
            <w:tcW w:w="6255" w:type="dxa"/>
          </w:tcPr>
          <w:p w14:paraId="1B915101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(a) Number of bus-section units</w:t>
            </w:r>
          </w:p>
        </w:tc>
        <w:tc>
          <w:tcPr>
            <w:tcW w:w="425" w:type="dxa"/>
          </w:tcPr>
          <w:p w14:paraId="30DD5B4C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3704347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0B2ABE0E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256E1D28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6255" w:type="dxa"/>
          </w:tcPr>
          <w:p w14:paraId="0C6150F7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(b) Current rating</w:t>
            </w:r>
          </w:p>
        </w:tc>
        <w:tc>
          <w:tcPr>
            <w:tcW w:w="425" w:type="dxa"/>
          </w:tcPr>
          <w:p w14:paraId="0C6BC78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A</w:t>
            </w:r>
          </w:p>
        </w:tc>
        <w:tc>
          <w:tcPr>
            <w:tcW w:w="2126" w:type="dxa"/>
          </w:tcPr>
          <w:p w14:paraId="1DD18D6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68720BBE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01C9C87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12.</w:t>
            </w:r>
          </w:p>
        </w:tc>
        <w:tc>
          <w:tcPr>
            <w:tcW w:w="6255" w:type="dxa"/>
          </w:tcPr>
          <w:p w14:paraId="351BA17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(a) Number of skeleton units</w:t>
            </w:r>
          </w:p>
        </w:tc>
        <w:tc>
          <w:tcPr>
            <w:tcW w:w="425" w:type="dxa"/>
          </w:tcPr>
          <w:p w14:paraId="000D58B4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1B10A40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4078C746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7A396604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6255" w:type="dxa"/>
          </w:tcPr>
          <w:p w14:paraId="070B9A2C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(b) Current rating</w:t>
            </w:r>
          </w:p>
        </w:tc>
        <w:tc>
          <w:tcPr>
            <w:tcW w:w="425" w:type="dxa"/>
          </w:tcPr>
          <w:p w14:paraId="6326410E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A</w:t>
            </w:r>
          </w:p>
        </w:tc>
        <w:tc>
          <w:tcPr>
            <w:tcW w:w="2126" w:type="dxa"/>
          </w:tcPr>
          <w:p w14:paraId="4D9AA355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6B417848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7481A8A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13.</w:t>
            </w:r>
          </w:p>
        </w:tc>
        <w:tc>
          <w:tcPr>
            <w:tcW w:w="6255" w:type="dxa"/>
          </w:tcPr>
          <w:p w14:paraId="2D2F57BF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(a) Number of Dummy Panels</w:t>
            </w:r>
          </w:p>
        </w:tc>
        <w:tc>
          <w:tcPr>
            <w:tcW w:w="425" w:type="dxa"/>
          </w:tcPr>
          <w:p w14:paraId="0C460ED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76B3D00D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50724145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49B06235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6255" w:type="dxa"/>
          </w:tcPr>
          <w:p w14:paraId="0EB4756E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(b) Current rating</w:t>
            </w:r>
          </w:p>
        </w:tc>
        <w:tc>
          <w:tcPr>
            <w:tcW w:w="425" w:type="dxa"/>
          </w:tcPr>
          <w:p w14:paraId="3C09BF3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5CF8D0E1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2F3E4872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4A3EE5B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6255" w:type="dxa"/>
          </w:tcPr>
          <w:p w14:paraId="6A0025D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(c) Width of Dummy Panel</w:t>
            </w:r>
          </w:p>
        </w:tc>
        <w:tc>
          <w:tcPr>
            <w:tcW w:w="425" w:type="dxa"/>
          </w:tcPr>
          <w:p w14:paraId="22B8094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0948219D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200mm* / 300mm* / 500mm* / Bespoke*</w:t>
            </w:r>
          </w:p>
        </w:tc>
      </w:tr>
      <w:tr w:rsidR="00A038B7" w:rsidRPr="00A038B7" w14:paraId="330A9E24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036E110A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14.</w:t>
            </w:r>
          </w:p>
        </w:tc>
        <w:tc>
          <w:tcPr>
            <w:tcW w:w="6255" w:type="dxa"/>
          </w:tcPr>
          <w:p w14:paraId="30905505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(a) Number of Plinths Required</w:t>
            </w:r>
          </w:p>
        </w:tc>
        <w:tc>
          <w:tcPr>
            <w:tcW w:w="425" w:type="dxa"/>
          </w:tcPr>
          <w:p w14:paraId="2C1A76FC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0E53770B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01F8DBD4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396186F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6255" w:type="dxa"/>
          </w:tcPr>
          <w:p w14:paraId="6D82D0C5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(b) Height of Plinth Required</w:t>
            </w:r>
          </w:p>
        </w:tc>
        <w:tc>
          <w:tcPr>
            <w:tcW w:w="425" w:type="dxa"/>
          </w:tcPr>
          <w:p w14:paraId="4E90141F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0860BB2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200mm* / 500mm*</w:t>
            </w:r>
          </w:p>
        </w:tc>
      </w:tr>
      <w:tr w:rsidR="00A038B7" w:rsidRPr="00A038B7" w14:paraId="7826A1D8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431615E1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15.</w:t>
            </w:r>
          </w:p>
        </w:tc>
        <w:tc>
          <w:tcPr>
            <w:tcW w:w="6255" w:type="dxa"/>
          </w:tcPr>
          <w:p w14:paraId="4152259E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(a) Number of Busbar Trunking Required</w:t>
            </w:r>
          </w:p>
        </w:tc>
        <w:tc>
          <w:tcPr>
            <w:tcW w:w="425" w:type="dxa"/>
          </w:tcPr>
          <w:p w14:paraId="0779F6D1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6CFE704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6AB6F0B3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7D1BC91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6255" w:type="dxa"/>
          </w:tcPr>
          <w:p w14:paraId="2DFE474E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(b) Current rating</w:t>
            </w:r>
          </w:p>
        </w:tc>
        <w:tc>
          <w:tcPr>
            <w:tcW w:w="425" w:type="dxa"/>
          </w:tcPr>
          <w:p w14:paraId="0F024DFC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66767D6F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7309347A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073CFA04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16.</w:t>
            </w:r>
          </w:p>
        </w:tc>
        <w:tc>
          <w:tcPr>
            <w:tcW w:w="6255" w:type="dxa"/>
          </w:tcPr>
          <w:p w14:paraId="4950300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Foundations to accommodate expected number of units</w:t>
            </w:r>
          </w:p>
        </w:tc>
        <w:tc>
          <w:tcPr>
            <w:tcW w:w="425" w:type="dxa"/>
          </w:tcPr>
          <w:p w14:paraId="244EC4A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7CDADACF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6C4E1936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432F212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17.</w:t>
            </w:r>
          </w:p>
        </w:tc>
        <w:tc>
          <w:tcPr>
            <w:tcW w:w="6255" w:type="dxa"/>
          </w:tcPr>
          <w:p w14:paraId="0216F617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Date for delivery to site</w:t>
            </w:r>
          </w:p>
        </w:tc>
        <w:tc>
          <w:tcPr>
            <w:tcW w:w="425" w:type="dxa"/>
          </w:tcPr>
          <w:p w14:paraId="45EB709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744A9549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4D49434E" w14:textId="77777777" w:rsidTr="002F4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0" w:type="dxa"/>
          </w:tcPr>
          <w:p w14:paraId="0B2A2B06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18.</w:t>
            </w:r>
          </w:p>
        </w:tc>
        <w:tc>
          <w:tcPr>
            <w:tcW w:w="6255" w:type="dxa"/>
          </w:tcPr>
          <w:p w14:paraId="6BC14923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Date for completion of erection</w:t>
            </w:r>
          </w:p>
        </w:tc>
        <w:tc>
          <w:tcPr>
            <w:tcW w:w="425" w:type="dxa"/>
          </w:tcPr>
          <w:p w14:paraId="711FBA40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693910E0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038B7" w:rsidRPr="00A038B7" w14:paraId="732A64D1" w14:textId="77777777" w:rsidTr="002F4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" w:type="dxa"/>
          </w:tcPr>
          <w:p w14:paraId="0EA7F0B0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19.</w:t>
            </w:r>
          </w:p>
        </w:tc>
        <w:tc>
          <w:tcPr>
            <w:tcW w:w="6255" w:type="dxa"/>
          </w:tcPr>
          <w:p w14:paraId="5BC9523F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  <w:r w:rsidRPr="002F4A1D">
              <w:rPr>
                <w:rFonts w:asciiTheme="minorHAnsi" w:hAnsiTheme="minorHAnsi" w:cstheme="minorHAnsi"/>
                <w:b w:val="0"/>
                <w:sz w:val="20"/>
              </w:rPr>
              <w:t>Date for commissioning</w:t>
            </w:r>
          </w:p>
        </w:tc>
        <w:tc>
          <w:tcPr>
            <w:tcW w:w="425" w:type="dxa"/>
          </w:tcPr>
          <w:p w14:paraId="55653192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126" w:type="dxa"/>
          </w:tcPr>
          <w:p w14:paraId="262BA374" w14:textId="77777777" w:rsidR="00A038B7" w:rsidRPr="002F4A1D" w:rsidRDefault="00A038B7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</w:tbl>
    <w:p w14:paraId="5F54F5B0" w14:textId="77777777" w:rsidR="00A038B7" w:rsidRPr="006A23CA" w:rsidRDefault="00A038B7" w:rsidP="002F4A1D">
      <w:r w:rsidRPr="005C2E92">
        <w:t>*Delete as required. Bespoke length to be specified. Subject to Approval.</w:t>
      </w:r>
    </w:p>
    <w:p w14:paraId="23CAECC2" w14:textId="7F5D4386" w:rsidR="00A5639D" w:rsidRDefault="00AA48F0" w:rsidP="00AA48F0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14" w:name="_A4__"/>
      <w:bookmarkStart w:id="15" w:name="_Toc182819956"/>
      <w:bookmarkEnd w:id="14"/>
      <w:r>
        <w:rPr>
          <w:sz w:val="28"/>
        </w:rPr>
        <w:lastRenderedPageBreak/>
        <w:t>A4   Schedule C – Switchboard Arrangement</w:t>
      </w:r>
      <w:bookmarkEnd w:id="15"/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487"/>
      </w:tblGrid>
      <w:tr w:rsidR="00AA48F0" w:rsidRPr="00AA48F0" w14:paraId="7DEBF978" w14:textId="77777777" w:rsidTr="006D4C66">
        <w:tc>
          <w:tcPr>
            <w:tcW w:w="1984" w:type="dxa"/>
          </w:tcPr>
          <w:p w14:paraId="6C55F3C0" w14:textId="77777777" w:rsidR="00AA48F0" w:rsidRPr="00AA48F0" w:rsidRDefault="00AA48F0" w:rsidP="00AA48F0">
            <w:pPr>
              <w:pStyle w:val="COPP1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Substation Name</w:t>
            </w:r>
          </w:p>
        </w:tc>
        <w:tc>
          <w:tcPr>
            <w:tcW w:w="6487" w:type="dxa"/>
          </w:tcPr>
          <w:p w14:paraId="38750FCD" w14:textId="77777777" w:rsidR="00AA48F0" w:rsidRPr="00AA48F0" w:rsidRDefault="00AA48F0" w:rsidP="00AA48F0">
            <w:pPr>
              <w:pStyle w:val="COPP1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F473D3" w14:textId="60CE742B" w:rsidR="00AA48F0" w:rsidRPr="00AA48F0" w:rsidRDefault="00AA48F0" w:rsidP="00AA48F0">
      <w:pPr>
        <w:spacing w:after="0"/>
        <w:jc w:val="center"/>
        <w:rPr>
          <w:rFonts w:cstheme="minorHAnsi"/>
        </w:rPr>
      </w:pPr>
    </w:p>
    <w:p w14:paraId="541A9F9D" w14:textId="77777777" w:rsidR="00AA48F0" w:rsidRPr="00AA48F0" w:rsidRDefault="00AA48F0" w:rsidP="00AA48F0">
      <w:pPr>
        <w:pStyle w:val="COPP2"/>
        <w:jc w:val="left"/>
        <w:rPr>
          <w:rFonts w:asciiTheme="minorHAnsi" w:hAnsiTheme="minorHAnsi" w:cstheme="minorHAnsi"/>
          <w:szCs w:val="22"/>
        </w:rPr>
      </w:pPr>
      <w:r w:rsidRPr="00AA48F0">
        <w:rPr>
          <w:rFonts w:asciiTheme="minorHAnsi" w:hAnsiTheme="minorHAnsi" w:cstheme="minorHAnsi"/>
          <w:szCs w:val="22"/>
        </w:rPr>
        <w:t>Front Left</w:t>
      </w:r>
    </w:p>
    <w:tbl>
      <w:tblPr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5387"/>
        <w:gridCol w:w="2268"/>
      </w:tblGrid>
      <w:tr w:rsidR="00AA48F0" w:rsidRPr="00AA48F0" w14:paraId="4939DC6A" w14:textId="77777777" w:rsidTr="006D4C66">
        <w:tc>
          <w:tcPr>
            <w:tcW w:w="1275" w:type="dxa"/>
          </w:tcPr>
          <w:p w14:paraId="1C6A3A94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A48F0">
              <w:rPr>
                <w:rFonts w:asciiTheme="minorHAnsi" w:hAnsiTheme="minorHAnsi" w:cstheme="minorHAnsi"/>
                <w:b/>
                <w:bCs/>
                <w:szCs w:val="22"/>
              </w:rPr>
              <w:t>Panel No</w:t>
            </w:r>
          </w:p>
        </w:tc>
        <w:tc>
          <w:tcPr>
            <w:tcW w:w="5387" w:type="dxa"/>
          </w:tcPr>
          <w:p w14:paraId="325612DD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A48F0">
              <w:rPr>
                <w:rFonts w:asciiTheme="minorHAnsi" w:hAnsiTheme="minorHAnsi" w:cstheme="minorHAnsi"/>
                <w:b/>
                <w:bCs/>
                <w:szCs w:val="22"/>
              </w:rPr>
              <w:t>Circuit Title</w:t>
            </w:r>
          </w:p>
        </w:tc>
        <w:tc>
          <w:tcPr>
            <w:tcW w:w="2268" w:type="dxa"/>
          </w:tcPr>
          <w:p w14:paraId="2B1E6C9F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A48F0">
              <w:rPr>
                <w:rFonts w:asciiTheme="minorHAnsi" w:hAnsiTheme="minorHAnsi" w:cstheme="minorHAnsi"/>
                <w:b/>
                <w:bCs/>
                <w:szCs w:val="22"/>
              </w:rPr>
              <w:t>Cable Box Type</w:t>
            </w:r>
          </w:p>
        </w:tc>
      </w:tr>
      <w:tr w:rsidR="00AA48F0" w:rsidRPr="00AA48F0" w14:paraId="1744EA7C" w14:textId="77777777" w:rsidTr="006D4C66">
        <w:tc>
          <w:tcPr>
            <w:tcW w:w="1275" w:type="dxa"/>
          </w:tcPr>
          <w:p w14:paraId="4BC9A161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5387" w:type="dxa"/>
          </w:tcPr>
          <w:p w14:paraId="1140DC09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0045F7ED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0E7B2A5D" w14:textId="77777777" w:rsidTr="006D4C66">
        <w:tc>
          <w:tcPr>
            <w:tcW w:w="1275" w:type="dxa"/>
          </w:tcPr>
          <w:p w14:paraId="49E4510B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5387" w:type="dxa"/>
          </w:tcPr>
          <w:p w14:paraId="5705EB77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192729CC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1AE1E70E" w14:textId="77777777" w:rsidTr="006D4C66">
        <w:tc>
          <w:tcPr>
            <w:tcW w:w="1275" w:type="dxa"/>
          </w:tcPr>
          <w:p w14:paraId="2614EE8E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5387" w:type="dxa"/>
          </w:tcPr>
          <w:p w14:paraId="0C107CFB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6F974FEB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247E6B5E" w14:textId="77777777" w:rsidTr="006D4C66">
        <w:tc>
          <w:tcPr>
            <w:tcW w:w="1275" w:type="dxa"/>
          </w:tcPr>
          <w:p w14:paraId="6769C127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5387" w:type="dxa"/>
          </w:tcPr>
          <w:p w14:paraId="5F23D06E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7BFFEEF0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55182260" w14:textId="77777777" w:rsidTr="006D4C66">
        <w:tc>
          <w:tcPr>
            <w:tcW w:w="1275" w:type="dxa"/>
          </w:tcPr>
          <w:p w14:paraId="20E9CA7E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5387" w:type="dxa"/>
          </w:tcPr>
          <w:p w14:paraId="440A1957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527B0914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1FD1B3DA" w14:textId="77777777" w:rsidTr="006D4C66">
        <w:tc>
          <w:tcPr>
            <w:tcW w:w="1275" w:type="dxa"/>
          </w:tcPr>
          <w:p w14:paraId="19EB9C1D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6</w:t>
            </w:r>
          </w:p>
        </w:tc>
        <w:tc>
          <w:tcPr>
            <w:tcW w:w="5387" w:type="dxa"/>
          </w:tcPr>
          <w:p w14:paraId="7ED0B2D6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2769C5B0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7B4F7D3F" w14:textId="77777777" w:rsidTr="006D4C66">
        <w:tc>
          <w:tcPr>
            <w:tcW w:w="1275" w:type="dxa"/>
          </w:tcPr>
          <w:p w14:paraId="4AED6D8A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7</w:t>
            </w:r>
          </w:p>
        </w:tc>
        <w:tc>
          <w:tcPr>
            <w:tcW w:w="5387" w:type="dxa"/>
          </w:tcPr>
          <w:p w14:paraId="11901B95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607ECB70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6D378570" w14:textId="77777777" w:rsidTr="006D4C66">
        <w:tc>
          <w:tcPr>
            <w:tcW w:w="1275" w:type="dxa"/>
          </w:tcPr>
          <w:p w14:paraId="3384D9DE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5387" w:type="dxa"/>
          </w:tcPr>
          <w:p w14:paraId="0AA6D66B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3D7C8643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6C742385" w14:textId="77777777" w:rsidTr="006D4C66">
        <w:tc>
          <w:tcPr>
            <w:tcW w:w="1275" w:type="dxa"/>
          </w:tcPr>
          <w:p w14:paraId="0607165F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9</w:t>
            </w:r>
          </w:p>
        </w:tc>
        <w:tc>
          <w:tcPr>
            <w:tcW w:w="5387" w:type="dxa"/>
          </w:tcPr>
          <w:p w14:paraId="58F1F794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55B3C407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37A1E9B9" w14:textId="77777777" w:rsidTr="006D4C66">
        <w:tc>
          <w:tcPr>
            <w:tcW w:w="1275" w:type="dxa"/>
          </w:tcPr>
          <w:p w14:paraId="3E83A37F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5387" w:type="dxa"/>
          </w:tcPr>
          <w:p w14:paraId="5B24147B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12328841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3FA98F64" w14:textId="77777777" w:rsidTr="006D4C66">
        <w:tc>
          <w:tcPr>
            <w:tcW w:w="1275" w:type="dxa"/>
          </w:tcPr>
          <w:p w14:paraId="59903C51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11</w:t>
            </w:r>
          </w:p>
        </w:tc>
        <w:tc>
          <w:tcPr>
            <w:tcW w:w="5387" w:type="dxa"/>
          </w:tcPr>
          <w:p w14:paraId="0D66CEAA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3C12FE10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5C8DFB28" w14:textId="77777777" w:rsidTr="006D4C66">
        <w:tc>
          <w:tcPr>
            <w:tcW w:w="1275" w:type="dxa"/>
          </w:tcPr>
          <w:p w14:paraId="66EED887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12</w:t>
            </w:r>
          </w:p>
        </w:tc>
        <w:tc>
          <w:tcPr>
            <w:tcW w:w="5387" w:type="dxa"/>
          </w:tcPr>
          <w:p w14:paraId="73F58DC7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2E4D0A39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1CEA1AE9" w14:textId="77777777" w:rsidTr="006D4C66">
        <w:tc>
          <w:tcPr>
            <w:tcW w:w="1275" w:type="dxa"/>
          </w:tcPr>
          <w:p w14:paraId="4DE90E30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13</w:t>
            </w:r>
          </w:p>
        </w:tc>
        <w:tc>
          <w:tcPr>
            <w:tcW w:w="5387" w:type="dxa"/>
          </w:tcPr>
          <w:p w14:paraId="00D22D6B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1A251D84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A48F0" w:rsidRPr="00AA48F0" w14:paraId="76AA1868" w14:textId="77777777" w:rsidTr="006D4C66">
        <w:tc>
          <w:tcPr>
            <w:tcW w:w="1275" w:type="dxa"/>
          </w:tcPr>
          <w:p w14:paraId="5C172656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  <w:r w:rsidRPr="00AA48F0">
              <w:rPr>
                <w:rFonts w:asciiTheme="minorHAnsi" w:hAnsiTheme="minorHAnsi" w:cstheme="minorHAnsi"/>
                <w:szCs w:val="22"/>
              </w:rPr>
              <w:t>14</w:t>
            </w:r>
          </w:p>
        </w:tc>
        <w:tc>
          <w:tcPr>
            <w:tcW w:w="5387" w:type="dxa"/>
          </w:tcPr>
          <w:p w14:paraId="7F269096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14:paraId="0585BCD6" w14:textId="77777777" w:rsidR="00AA48F0" w:rsidRPr="00AA48F0" w:rsidRDefault="00AA48F0" w:rsidP="00AA48F0">
            <w:pPr>
              <w:pStyle w:val="COPP1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6775699" w14:textId="6315992A" w:rsidR="00AA48F0" w:rsidRPr="00AA48F0" w:rsidRDefault="00AA48F0" w:rsidP="00AA48F0">
      <w:pPr>
        <w:pStyle w:val="COPP1"/>
        <w:jc w:val="center"/>
        <w:rPr>
          <w:rFonts w:asciiTheme="minorHAnsi" w:hAnsiTheme="minorHAnsi" w:cstheme="minorHAnsi"/>
          <w:szCs w:val="22"/>
        </w:rPr>
      </w:pPr>
    </w:p>
    <w:p w14:paraId="5B421F7F" w14:textId="3853DE50" w:rsidR="00AA48F0" w:rsidRDefault="00AA48F0" w:rsidP="00AA48F0">
      <w:pPr>
        <w:pStyle w:val="COPP1"/>
        <w:jc w:val="left"/>
        <w:rPr>
          <w:rFonts w:asciiTheme="minorHAnsi" w:hAnsiTheme="minorHAnsi" w:cstheme="minorHAnsi"/>
          <w:szCs w:val="22"/>
        </w:rPr>
      </w:pPr>
      <w:r w:rsidRPr="00AA48F0">
        <w:rPr>
          <w:rFonts w:asciiTheme="minorHAnsi" w:hAnsiTheme="minorHAnsi" w:cstheme="minorHAnsi"/>
          <w:szCs w:val="22"/>
        </w:rPr>
        <w:t>Front Right</w:t>
      </w:r>
    </w:p>
    <w:p w14:paraId="49FA5C7E" w14:textId="7594927B" w:rsidR="00AA48F0" w:rsidRPr="00AA48F0" w:rsidRDefault="00AA48F0" w:rsidP="00AA48F0">
      <w:pPr>
        <w:pStyle w:val="COPP1"/>
        <w:jc w:val="left"/>
        <w:rPr>
          <w:rFonts w:asciiTheme="minorHAnsi" w:hAnsiTheme="minorHAnsi" w:cstheme="minorHAnsi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DF0EFB8" wp14:editId="4F367E95">
                <wp:extent cx="6143625" cy="453224"/>
                <wp:effectExtent l="0" t="0" r="28575" b="23495"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453224"/>
                        </a:xfrm>
                        <a:custGeom>
                          <a:avLst/>
                          <a:gdLst>
                            <a:gd name="T0" fmla="*/ 114302 w 4786745"/>
                            <a:gd name="T1" fmla="*/ 0 h 685800"/>
                            <a:gd name="T2" fmla="*/ 4786745 w 4786745"/>
                            <a:gd name="T3" fmla="*/ 0 h 685800"/>
                            <a:gd name="T4" fmla="*/ 4786745 w 4786745"/>
                            <a:gd name="T5" fmla="*/ 0 h 685800"/>
                            <a:gd name="T6" fmla="*/ 4786745 w 4786745"/>
                            <a:gd name="T7" fmla="*/ 571498 h 685800"/>
                            <a:gd name="T8" fmla="*/ 4672443 w 4786745"/>
                            <a:gd name="T9" fmla="*/ 685800 h 685800"/>
                            <a:gd name="T10" fmla="*/ 0 w 4786745"/>
                            <a:gd name="T11" fmla="*/ 685800 h 685800"/>
                            <a:gd name="T12" fmla="*/ 0 w 4786745"/>
                            <a:gd name="T13" fmla="*/ 685800 h 685800"/>
                            <a:gd name="T14" fmla="*/ 0 w 4786745"/>
                            <a:gd name="T15" fmla="*/ 114302 h 685800"/>
                            <a:gd name="T16" fmla="*/ 114302 w 4786745"/>
                            <a:gd name="T17" fmla="*/ 0 h 6858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4786745"/>
                            <a:gd name="T28" fmla="*/ 0 h 685800"/>
                            <a:gd name="T29" fmla="*/ 4786745 w 4786745"/>
                            <a:gd name="T30" fmla="*/ 685800 h 6858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4786745" h="685800">
                              <a:moveTo>
                                <a:pt x="114302" y="0"/>
                              </a:moveTo>
                              <a:lnTo>
                                <a:pt x="4786745" y="0"/>
                              </a:lnTo>
                              <a:lnTo>
                                <a:pt x="4786745" y="571498"/>
                              </a:lnTo>
                              <a:cubicBezTo>
                                <a:pt x="4786745" y="634625"/>
                                <a:pt x="4735570" y="685800"/>
                                <a:pt x="4672443" y="685800"/>
                              </a:cubicBezTo>
                              <a:lnTo>
                                <a:pt x="0" y="685800"/>
                              </a:lnTo>
                              <a:lnTo>
                                <a:pt x="0" y="114302"/>
                              </a:lnTo>
                              <a:cubicBezTo>
                                <a:pt x="0" y="51175"/>
                                <a:pt x="51175" y="0"/>
                                <a:pt x="1143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34D9" w14:textId="40326673" w:rsidR="002B245F" w:rsidRDefault="002B245F" w:rsidP="00AA48F0">
                            <w:pPr>
                              <w:rPr>
                                <w:rFonts w:cstheme="minorHAnsi"/>
                              </w:rPr>
                            </w:pPr>
                            <w:r w:rsidRPr="00A5639D">
                              <w:rPr>
                                <w:rFonts w:cstheme="minorHAnsi"/>
                                <w:b/>
                              </w:rPr>
                              <w:t>NOTE:</w:t>
                            </w:r>
                            <w:r w:rsidRPr="00A5639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AA48F0">
                              <w:rPr>
                                <w:rFonts w:cstheme="minorHAnsi"/>
                              </w:rPr>
                              <w:t>All Dummy Panels and Busbar Trunking shall be added as rows in the required location without Panel Numbers.</w:t>
                            </w:r>
                          </w:p>
                          <w:p w14:paraId="2374229B" w14:textId="77777777" w:rsidR="002B245F" w:rsidRPr="00F70364" w:rsidRDefault="002B245F" w:rsidP="00AA48F0">
                            <w:pPr>
                              <w:pStyle w:val="NO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F0EFB8" id="Freeform: Shape 6" o:spid="_x0000_s1027" style="width:483.75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78674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" adj="-11796480,,5400" path="m114302,l4786745,r,571498c4786745,634625,4735570,685800,4672443,685800l,685800,,114302c,51175,51175,,114302,xe" fillcolor="#d8d8d8 [2732]" strokecolor="white [3212]" strokeweight=".5pt">
                <v:stroke joinstyle="miter"/>
                <v:formulas/>
                <v:path arrowok="t" o:connecttype="custom" o:connectlocs="146703,0;6143625,0;6143625,0;6143625,377685;5996922,453224;0,453224;0,453224;0,75539;146703,0" o:connectangles="0,0,0,0,0,0,0,0,0" textboxrect="0,0,4786745,685800"/>
                <v:textbox>
                  <w:txbxContent>
                    <w:p w14:paraId="02AC34D9" w14:textId="40326673" w:rsidR="002B245F" w:rsidRDefault="002B245F" w:rsidP="00AA48F0">
                      <w:pPr>
                        <w:rPr>
                          <w:rFonts w:cstheme="minorHAnsi"/>
                        </w:rPr>
                      </w:pPr>
                      <w:r w:rsidRPr="00A5639D">
                        <w:rPr>
                          <w:rFonts w:cstheme="minorHAnsi"/>
                          <w:b/>
                        </w:rPr>
                        <w:t>NOTE:</w:t>
                      </w:r>
                      <w:r w:rsidRPr="00A5639D">
                        <w:rPr>
                          <w:rFonts w:cstheme="minorHAnsi"/>
                        </w:rPr>
                        <w:t xml:space="preserve"> </w:t>
                      </w:r>
                      <w:r w:rsidRPr="00AA48F0">
                        <w:rPr>
                          <w:rFonts w:cstheme="minorHAnsi"/>
                        </w:rPr>
                        <w:t>All Dummy Panels and Busbar Trunking shall be added as rows in the required location without Panel Numbers.</w:t>
                      </w:r>
                    </w:p>
                    <w:p w14:paraId="2374229B" w14:textId="77777777" w:rsidR="002B245F" w:rsidRPr="00F70364" w:rsidRDefault="002B245F" w:rsidP="00AA48F0">
                      <w:pPr>
                        <w:pStyle w:val="NO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251"/>
        <w:gridCol w:w="4786"/>
      </w:tblGrid>
      <w:tr w:rsidR="00AA48F0" w:rsidRPr="00AA48F0" w14:paraId="628214CC" w14:textId="77777777" w:rsidTr="006D4C66">
        <w:trPr>
          <w:trHeight w:val="471"/>
        </w:trPr>
        <w:tc>
          <w:tcPr>
            <w:tcW w:w="4251" w:type="dxa"/>
          </w:tcPr>
          <w:p w14:paraId="24BB272A" w14:textId="77777777" w:rsidR="00AA48F0" w:rsidRPr="00AA48F0" w:rsidRDefault="00AA48F0" w:rsidP="00AA48F0">
            <w:pPr>
              <w:tabs>
                <w:tab w:val="left" w:pos="0"/>
                <w:tab w:val="left" w:pos="720"/>
                <w:tab w:val="left" w:pos="1584"/>
                <w:tab w:val="left" w:pos="2592"/>
                <w:tab w:val="left" w:pos="3024"/>
                <w:tab w:val="left" w:pos="3888"/>
                <w:tab w:val="left" w:pos="6480"/>
                <w:tab w:val="left" w:pos="6912"/>
              </w:tabs>
              <w:ind w:right="-1"/>
              <w:jc w:val="center"/>
              <w:rPr>
                <w:rFonts w:cstheme="minorHAnsi"/>
              </w:rPr>
            </w:pPr>
            <w:r w:rsidRPr="00AA48F0">
              <w:rPr>
                <w:rFonts w:cstheme="minorHAnsi"/>
              </w:rPr>
              <w:t>Plinths Required on all Panels</w:t>
            </w:r>
          </w:p>
        </w:tc>
        <w:tc>
          <w:tcPr>
            <w:tcW w:w="4786" w:type="dxa"/>
          </w:tcPr>
          <w:p w14:paraId="3ADA447C" w14:textId="77777777" w:rsidR="00AA48F0" w:rsidRPr="00AA48F0" w:rsidRDefault="00AA48F0" w:rsidP="00AA48F0">
            <w:pPr>
              <w:tabs>
                <w:tab w:val="left" w:pos="0"/>
                <w:tab w:val="left" w:pos="720"/>
                <w:tab w:val="left" w:pos="1584"/>
                <w:tab w:val="left" w:pos="2592"/>
                <w:tab w:val="left" w:pos="3024"/>
                <w:tab w:val="left" w:pos="3888"/>
                <w:tab w:val="left" w:pos="6480"/>
                <w:tab w:val="left" w:pos="6912"/>
              </w:tabs>
              <w:ind w:right="-1"/>
              <w:jc w:val="center"/>
              <w:rPr>
                <w:rFonts w:cstheme="minorHAnsi"/>
              </w:rPr>
            </w:pPr>
            <w:r w:rsidRPr="00AA48F0">
              <w:rPr>
                <w:rFonts w:cstheme="minorHAnsi"/>
              </w:rPr>
              <w:t>Yes* / No*</w:t>
            </w:r>
          </w:p>
        </w:tc>
      </w:tr>
      <w:tr w:rsidR="00AA48F0" w:rsidRPr="00AA48F0" w14:paraId="67075BE9" w14:textId="77777777" w:rsidTr="006D4C66">
        <w:trPr>
          <w:trHeight w:val="421"/>
        </w:trPr>
        <w:tc>
          <w:tcPr>
            <w:tcW w:w="4251" w:type="dxa"/>
          </w:tcPr>
          <w:p w14:paraId="3364C873" w14:textId="77777777" w:rsidR="00AA48F0" w:rsidRPr="00AA48F0" w:rsidRDefault="00AA48F0" w:rsidP="00AA48F0">
            <w:pPr>
              <w:tabs>
                <w:tab w:val="left" w:pos="0"/>
                <w:tab w:val="left" w:pos="720"/>
                <w:tab w:val="left" w:pos="1584"/>
                <w:tab w:val="left" w:pos="2592"/>
                <w:tab w:val="left" w:pos="3024"/>
                <w:tab w:val="left" w:pos="3888"/>
                <w:tab w:val="left" w:pos="6480"/>
                <w:tab w:val="left" w:pos="6912"/>
              </w:tabs>
              <w:ind w:right="-1"/>
              <w:jc w:val="center"/>
              <w:rPr>
                <w:rFonts w:cstheme="minorHAnsi"/>
              </w:rPr>
            </w:pPr>
            <w:r w:rsidRPr="00AA48F0">
              <w:rPr>
                <w:rFonts w:cstheme="minorHAnsi"/>
              </w:rPr>
              <w:t>Plinths Required on Specific Panel Numbers</w:t>
            </w:r>
          </w:p>
        </w:tc>
        <w:tc>
          <w:tcPr>
            <w:tcW w:w="4786" w:type="dxa"/>
          </w:tcPr>
          <w:p w14:paraId="3C6AC4A9" w14:textId="77777777" w:rsidR="00AA48F0" w:rsidRPr="00AA48F0" w:rsidRDefault="00AA48F0" w:rsidP="00AA48F0">
            <w:pPr>
              <w:tabs>
                <w:tab w:val="left" w:pos="0"/>
                <w:tab w:val="left" w:pos="720"/>
                <w:tab w:val="left" w:pos="1584"/>
                <w:tab w:val="left" w:pos="2592"/>
                <w:tab w:val="left" w:pos="3024"/>
                <w:tab w:val="left" w:pos="3888"/>
                <w:tab w:val="left" w:pos="6480"/>
                <w:tab w:val="left" w:pos="6912"/>
              </w:tabs>
              <w:ind w:right="-1"/>
              <w:jc w:val="center"/>
              <w:rPr>
                <w:rFonts w:cstheme="minorHAnsi"/>
              </w:rPr>
            </w:pPr>
            <w:r w:rsidRPr="00AA48F0">
              <w:rPr>
                <w:rFonts w:cstheme="minorHAnsi"/>
              </w:rPr>
              <w:t>Panel Number……………..</w:t>
            </w:r>
          </w:p>
        </w:tc>
      </w:tr>
    </w:tbl>
    <w:p w14:paraId="6B4B6DF6" w14:textId="77777777" w:rsidR="00AA48F0" w:rsidRPr="00AA48F0" w:rsidRDefault="00AA48F0" w:rsidP="00AA48F0"/>
    <w:p w14:paraId="4532D7A0" w14:textId="77777777" w:rsidR="00A5639D" w:rsidRPr="00A5639D" w:rsidRDefault="00A5639D" w:rsidP="00A5639D"/>
    <w:p w14:paraId="4125D80E" w14:textId="7DA1EF03" w:rsidR="00A5639D" w:rsidRDefault="00490A62" w:rsidP="00490A62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16" w:name="_A5__"/>
      <w:bookmarkStart w:id="17" w:name="_Toc182819957"/>
      <w:bookmarkEnd w:id="16"/>
      <w:r>
        <w:rPr>
          <w:sz w:val="28"/>
        </w:rPr>
        <w:lastRenderedPageBreak/>
        <w:t>A5   Schedule D – Unit Specification</w:t>
      </w:r>
      <w:bookmarkEnd w:id="17"/>
    </w:p>
    <w:p w14:paraId="51BA2131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szCs w:val="22"/>
          <w:u w:val="single"/>
        </w:rPr>
      </w:pPr>
      <w:r w:rsidRPr="00490A62">
        <w:rPr>
          <w:rFonts w:asciiTheme="minorHAnsi" w:hAnsiTheme="minorHAnsi" w:cstheme="minorHAnsi"/>
          <w:b/>
          <w:szCs w:val="22"/>
          <w:u w:val="single"/>
        </w:rPr>
        <w:t>6.6kV Transformer Type T10</w:t>
      </w:r>
      <w:r w:rsidRPr="00490A62">
        <w:rPr>
          <w:rFonts w:asciiTheme="minorHAnsi" w:hAnsiTheme="minorHAnsi" w:cstheme="minorHAnsi"/>
          <w:b/>
          <w:szCs w:val="22"/>
        </w:rPr>
        <w:tab/>
      </w:r>
      <w:r w:rsidRPr="00490A62">
        <w:rPr>
          <w:rFonts w:asciiTheme="minorHAnsi" w:hAnsiTheme="minorHAnsi" w:cstheme="minorHAnsi"/>
          <w:b/>
          <w:szCs w:val="22"/>
        </w:rPr>
        <w:tab/>
      </w:r>
      <w:r w:rsidRPr="00490A62">
        <w:rPr>
          <w:rFonts w:asciiTheme="minorHAnsi" w:hAnsiTheme="minorHAnsi" w:cstheme="minorHAnsi"/>
          <w:b/>
          <w:szCs w:val="22"/>
        </w:rPr>
        <w:tab/>
      </w:r>
      <w:r w:rsidRPr="00490A62">
        <w:rPr>
          <w:rFonts w:asciiTheme="minorHAnsi" w:hAnsiTheme="minorHAnsi" w:cstheme="minorHAnsi"/>
          <w:b/>
          <w:szCs w:val="22"/>
        </w:rPr>
        <w:tab/>
      </w:r>
      <w:r w:rsidRPr="00490A62">
        <w:rPr>
          <w:rFonts w:asciiTheme="minorHAnsi" w:hAnsiTheme="minorHAnsi" w:cstheme="minorHAnsi"/>
          <w:b/>
          <w:szCs w:val="22"/>
          <w:u w:val="single"/>
        </w:rPr>
        <w:t>E66T10</w:t>
      </w:r>
    </w:p>
    <w:p w14:paraId="6C982738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szCs w:val="22"/>
        </w:rPr>
      </w:pPr>
      <w:r w:rsidRPr="00490A62">
        <w:rPr>
          <w:rFonts w:asciiTheme="minorHAnsi" w:hAnsiTheme="minorHAnsi" w:cstheme="minorHAnsi"/>
          <w:b/>
          <w:szCs w:val="22"/>
        </w:rPr>
        <w:t>6.6kV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490A62" w:rsidRPr="00490A62" w14:paraId="3442209A" w14:textId="77777777" w:rsidTr="006D4C66">
        <w:tc>
          <w:tcPr>
            <w:tcW w:w="1984" w:type="dxa"/>
          </w:tcPr>
          <w:p w14:paraId="2425880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Substation</w:t>
            </w:r>
          </w:p>
        </w:tc>
        <w:tc>
          <w:tcPr>
            <w:tcW w:w="6095" w:type="dxa"/>
          </w:tcPr>
          <w:p w14:paraId="4EE14C8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90A62" w:rsidRPr="00490A62" w14:paraId="45635E57" w14:textId="77777777" w:rsidTr="006D4C66">
        <w:tc>
          <w:tcPr>
            <w:tcW w:w="1984" w:type="dxa"/>
          </w:tcPr>
          <w:p w14:paraId="67E97EF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Panel No</w:t>
            </w:r>
          </w:p>
        </w:tc>
        <w:tc>
          <w:tcPr>
            <w:tcW w:w="6095" w:type="dxa"/>
          </w:tcPr>
          <w:p w14:paraId="03B8034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90A62" w:rsidRPr="00490A62" w14:paraId="7D3A149C" w14:textId="77777777" w:rsidTr="006D4C66">
        <w:tc>
          <w:tcPr>
            <w:tcW w:w="1984" w:type="dxa"/>
          </w:tcPr>
          <w:p w14:paraId="1027006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Circuit Title</w:t>
            </w:r>
          </w:p>
        </w:tc>
        <w:tc>
          <w:tcPr>
            <w:tcW w:w="6095" w:type="dxa"/>
          </w:tcPr>
          <w:p w14:paraId="43465BB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835924B" w14:textId="77777777" w:rsidR="00490A62" w:rsidRPr="00490A62" w:rsidRDefault="00490A62" w:rsidP="00490A62">
      <w:pPr>
        <w:tabs>
          <w:tab w:val="left" w:pos="720"/>
          <w:tab w:val="left" w:pos="1584"/>
          <w:tab w:val="left" w:pos="2592"/>
          <w:tab w:val="left" w:pos="3024"/>
          <w:tab w:val="left" w:pos="3600"/>
          <w:tab w:val="left" w:pos="3888"/>
          <w:tab w:val="left" w:pos="6480"/>
          <w:tab w:val="left" w:pos="6912"/>
        </w:tabs>
        <w:ind w:right="-432"/>
        <w:rPr>
          <w:rFonts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490A62" w:rsidRPr="00490A62" w14:paraId="2198ABBD" w14:textId="77777777" w:rsidTr="006D4C66">
        <w:tc>
          <w:tcPr>
            <w:tcW w:w="8079" w:type="dxa"/>
            <w:gridSpan w:val="2"/>
          </w:tcPr>
          <w:p w14:paraId="7A3A1731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490A62">
              <w:rPr>
                <w:rFonts w:asciiTheme="minorHAnsi" w:hAnsiTheme="minorHAnsi" w:cstheme="minorHAnsi"/>
                <w:b/>
                <w:bCs/>
                <w:szCs w:val="22"/>
              </w:rPr>
              <w:t>Switchgear</w:t>
            </w:r>
          </w:p>
        </w:tc>
      </w:tr>
      <w:tr w:rsidR="00490A62" w:rsidRPr="00490A62" w14:paraId="7C76F2E1" w14:textId="77777777" w:rsidTr="006D4C66">
        <w:tc>
          <w:tcPr>
            <w:tcW w:w="4110" w:type="dxa"/>
          </w:tcPr>
          <w:p w14:paraId="79012BB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To Specification</w:t>
            </w:r>
          </w:p>
        </w:tc>
        <w:tc>
          <w:tcPr>
            <w:tcW w:w="3969" w:type="dxa"/>
          </w:tcPr>
          <w:p w14:paraId="3CF7760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Electricity North West ES313</w:t>
            </w:r>
          </w:p>
        </w:tc>
      </w:tr>
      <w:tr w:rsidR="00490A62" w:rsidRPr="00490A62" w14:paraId="45406A65" w14:textId="77777777" w:rsidTr="006D4C66">
        <w:tc>
          <w:tcPr>
            <w:tcW w:w="4110" w:type="dxa"/>
          </w:tcPr>
          <w:p w14:paraId="7A509ED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Type</w:t>
            </w:r>
          </w:p>
        </w:tc>
        <w:tc>
          <w:tcPr>
            <w:tcW w:w="3969" w:type="dxa"/>
          </w:tcPr>
          <w:p w14:paraId="01EB91A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T10</w:t>
            </w:r>
          </w:p>
        </w:tc>
      </w:tr>
      <w:tr w:rsidR="00490A62" w:rsidRPr="00490A62" w14:paraId="0F5C9D32" w14:textId="77777777" w:rsidTr="006D4C66">
        <w:tc>
          <w:tcPr>
            <w:tcW w:w="4110" w:type="dxa"/>
          </w:tcPr>
          <w:p w14:paraId="533E88A6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Busbar Rated Normal Current</w:t>
            </w:r>
          </w:p>
        </w:tc>
        <w:tc>
          <w:tcPr>
            <w:tcW w:w="3969" w:type="dxa"/>
          </w:tcPr>
          <w:p w14:paraId="210D1EA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2000A, 3150A*</w:t>
            </w:r>
          </w:p>
        </w:tc>
      </w:tr>
      <w:tr w:rsidR="00490A62" w:rsidRPr="00490A62" w14:paraId="7C6287A2" w14:textId="77777777" w:rsidTr="006D4C66">
        <w:tc>
          <w:tcPr>
            <w:tcW w:w="4110" w:type="dxa"/>
          </w:tcPr>
          <w:p w14:paraId="6F073C1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Circuit Rated Normal Current</w:t>
            </w:r>
          </w:p>
        </w:tc>
        <w:tc>
          <w:tcPr>
            <w:tcW w:w="3969" w:type="dxa"/>
          </w:tcPr>
          <w:p w14:paraId="039814C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2000A, 3150A*</w:t>
            </w:r>
          </w:p>
        </w:tc>
      </w:tr>
      <w:tr w:rsidR="00490A62" w:rsidRPr="00490A62" w14:paraId="5878F655" w14:textId="77777777" w:rsidTr="006D4C66">
        <w:tc>
          <w:tcPr>
            <w:tcW w:w="4110" w:type="dxa"/>
          </w:tcPr>
          <w:p w14:paraId="6AFA5486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Mechanism</w:t>
            </w:r>
          </w:p>
        </w:tc>
        <w:tc>
          <w:tcPr>
            <w:tcW w:w="3969" w:type="dxa"/>
          </w:tcPr>
          <w:p w14:paraId="2089907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Refer to Clause 8.6</w:t>
            </w:r>
          </w:p>
        </w:tc>
      </w:tr>
      <w:tr w:rsidR="00490A62" w:rsidRPr="00490A62" w14:paraId="675B2414" w14:textId="77777777" w:rsidTr="006D4C66">
        <w:tc>
          <w:tcPr>
            <w:tcW w:w="4110" w:type="dxa"/>
          </w:tcPr>
          <w:p w14:paraId="338EFC7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Spring Charging Motor</w:t>
            </w:r>
          </w:p>
        </w:tc>
        <w:tc>
          <w:tcPr>
            <w:tcW w:w="3969" w:type="dxa"/>
          </w:tcPr>
          <w:p w14:paraId="0F771B3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110 volt DC</w:t>
            </w:r>
          </w:p>
        </w:tc>
      </w:tr>
      <w:tr w:rsidR="00490A62" w:rsidRPr="00490A62" w14:paraId="42A08EB6" w14:textId="77777777" w:rsidTr="006D4C66">
        <w:tc>
          <w:tcPr>
            <w:tcW w:w="4110" w:type="dxa"/>
          </w:tcPr>
          <w:p w14:paraId="2E840815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Multicore Terminations</w:t>
            </w:r>
          </w:p>
        </w:tc>
        <w:tc>
          <w:tcPr>
            <w:tcW w:w="3969" w:type="dxa"/>
          </w:tcPr>
          <w:p w14:paraId="1A36C7E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In multicore box at rear of switch unit</w:t>
            </w:r>
          </w:p>
        </w:tc>
      </w:tr>
    </w:tbl>
    <w:p w14:paraId="248FBE20" w14:textId="77777777" w:rsidR="00490A62" w:rsidRPr="00490A62" w:rsidRDefault="00490A62" w:rsidP="00490A62">
      <w:pPr>
        <w:tabs>
          <w:tab w:val="left" w:pos="720"/>
          <w:tab w:val="left" w:pos="1584"/>
          <w:tab w:val="left" w:pos="2592"/>
          <w:tab w:val="left" w:pos="3024"/>
          <w:tab w:val="left" w:pos="3600"/>
          <w:tab w:val="left" w:pos="3888"/>
          <w:tab w:val="left" w:pos="6480"/>
          <w:tab w:val="left" w:pos="6912"/>
        </w:tabs>
        <w:ind w:right="-432"/>
        <w:rPr>
          <w:rFonts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2045"/>
        <w:gridCol w:w="284"/>
        <w:gridCol w:w="3543"/>
      </w:tblGrid>
      <w:tr w:rsidR="00490A62" w:rsidRPr="00490A62" w14:paraId="22C66152" w14:textId="77777777" w:rsidTr="006D4C66">
        <w:tc>
          <w:tcPr>
            <w:tcW w:w="8079" w:type="dxa"/>
            <w:gridSpan w:val="4"/>
          </w:tcPr>
          <w:p w14:paraId="397D9B9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490A62">
              <w:rPr>
                <w:rFonts w:asciiTheme="minorHAnsi" w:hAnsiTheme="minorHAnsi" w:cstheme="minorHAnsi"/>
                <w:b/>
                <w:bCs/>
                <w:szCs w:val="22"/>
              </w:rPr>
              <w:t>Protection</w:t>
            </w:r>
          </w:p>
        </w:tc>
      </w:tr>
      <w:tr w:rsidR="00490A62" w:rsidRPr="00490A62" w14:paraId="4F7921F0" w14:textId="77777777" w:rsidTr="006D4C66">
        <w:tc>
          <w:tcPr>
            <w:tcW w:w="8079" w:type="dxa"/>
            <w:gridSpan w:val="4"/>
          </w:tcPr>
          <w:p w14:paraId="2F90577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Current Transformers</w:t>
            </w:r>
          </w:p>
        </w:tc>
      </w:tr>
      <w:tr w:rsidR="00490A62" w:rsidRPr="00490A62" w14:paraId="7AB38335" w14:textId="77777777" w:rsidTr="006D4C66">
        <w:tc>
          <w:tcPr>
            <w:tcW w:w="2207" w:type="dxa"/>
          </w:tcPr>
          <w:p w14:paraId="7517D19F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Purpose</w:t>
            </w:r>
          </w:p>
        </w:tc>
        <w:tc>
          <w:tcPr>
            <w:tcW w:w="2329" w:type="dxa"/>
            <w:gridSpan w:val="2"/>
          </w:tcPr>
          <w:p w14:paraId="2DD1AE0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Ratio</w:t>
            </w:r>
          </w:p>
        </w:tc>
        <w:tc>
          <w:tcPr>
            <w:tcW w:w="3543" w:type="dxa"/>
          </w:tcPr>
          <w:p w14:paraId="600D5645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Class</w:t>
            </w:r>
          </w:p>
        </w:tc>
      </w:tr>
      <w:tr w:rsidR="00490A62" w:rsidRPr="00490A62" w14:paraId="01FB98FF" w14:textId="77777777" w:rsidTr="006D4C66">
        <w:tc>
          <w:tcPr>
            <w:tcW w:w="2207" w:type="dxa"/>
          </w:tcPr>
          <w:p w14:paraId="53BD88E8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REF</w:t>
            </w:r>
          </w:p>
        </w:tc>
        <w:tc>
          <w:tcPr>
            <w:tcW w:w="2329" w:type="dxa"/>
            <w:gridSpan w:val="2"/>
          </w:tcPr>
          <w:p w14:paraId="293A017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3-2000/5</w:t>
            </w:r>
          </w:p>
        </w:tc>
        <w:tc>
          <w:tcPr>
            <w:tcW w:w="3543" w:type="dxa"/>
          </w:tcPr>
          <w:p w14:paraId="31576CF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X (1/400 Turns Ratio) see section 8.8</w:t>
            </w:r>
          </w:p>
        </w:tc>
      </w:tr>
      <w:tr w:rsidR="00490A62" w:rsidRPr="00490A62" w14:paraId="6DFDBFFE" w14:textId="77777777" w:rsidTr="006D4C66">
        <w:tc>
          <w:tcPr>
            <w:tcW w:w="2207" w:type="dxa"/>
          </w:tcPr>
          <w:p w14:paraId="2C2925A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OC/EF</w:t>
            </w:r>
          </w:p>
        </w:tc>
        <w:tc>
          <w:tcPr>
            <w:tcW w:w="2329" w:type="dxa"/>
            <w:gridSpan w:val="2"/>
          </w:tcPr>
          <w:p w14:paraId="41959E2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3-2000/5, 3000/5*</w:t>
            </w:r>
          </w:p>
        </w:tc>
        <w:tc>
          <w:tcPr>
            <w:tcW w:w="3543" w:type="dxa"/>
          </w:tcPr>
          <w:p w14:paraId="23E0468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15VA 10P20 /0.5</w:t>
            </w:r>
          </w:p>
        </w:tc>
      </w:tr>
      <w:tr w:rsidR="00490A62" w:rsidRPr="00490A62" w14:paraId="67205256" w14:textId="77777777" w:rsidTr="006D4C66">
        <w:tc>
          <w:tcPr>
            <w:tcW w:w="2207" w:type="dxa"/>
          </w:tcPr>
          <w:p w14:paraId="3ABB5A27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AVC</w:t>
            </w:r>
          </w:p>
        </w:tc>
        <w:tc>
          <w:tcPr>
            <w:tcW w:w="2329" w:type="dxa"/>
            <w:gridSpan w:val="2"/>
          </w:tcPr>
          <w:p w14:paraId="407E4CC8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1-2000/5, 3000/5*</w:t>
            </w:r>
          </w:p>
        </w:tc>
        <w:tc>
          <w:tcPr>
            <w:tcW w:w="3543" w:type="dxa"/>
          </w:tcPr>
          <w:p w14:paraId="48545A7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15VA 0.5 (Centre phase CT)</w:t>
            </w:r>
          </w:p>
        </w:tc>
      </w:tr>
      <w:tr w:rsidR="00490A62" w:rsidRPr="00490A62" w14:paraId="4C3BF5F1" w14:textId="77777777" w:rsidTr="006D4C66">
        <w:tc>
          <w:tcPr>
            <w:tcW w:w="8079" w:type="dxa"/>
            <w:gridSpan w:val="4"/>
          </w:tcPr>
          <w:p w14:paraId="5E03A0C8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Neutral CTs</w:t>
            </w:r>
          </w:p>
        </w:tc>
      </w:tr>
      <w:tr w:rsidR="00490A62" w:rsidRPr="00490A62" w14:paraId="241D145B" w14:textId="77777777" w:rsidTr="006D4C66">
        <w:tc>
          <w:tcPr>
            <w:tcW w:w="2207" w:type="dxa"/>
          </w:tcPr>
          <w:p w14:paraId="3356FDD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REF</w:t>
            </w:r>
          </w:p>
        </w:tc>
        <w:tc>
          <w:tcPr>
            <w:tcW w:w="2045" w:type="dxa"/>
          </w:tcPr>
          <w:p w14:paraId="2B55BC9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1-2000/5</w:t>
            </w:r>
          </w:p>
        </w:tc>
        <w:tc>
          <w:tcPr>
            <w:tcW w:w="3827" w:type="dxa"/>
            <w:gridSpan w:val="2"/>
          </w:tcPr>
          <w:p w14:paraId="132F996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X (1/400 Turns Ratio) see section 8.8</w:t>
            </w:r>
          </w:p>
        </w:tc>
      </w:tr>
      <w:tr w:rsidR="00490A62" w:rsidRPr="00490A62" w14:paraId="0431B900" w14:textId="77777777" w:rsidTr="006D4C66">
        <w:tc>
          <w:tcPr>
            <w:tcW w:w="2207" w:type="dxa"/>
          </w:tcPr>
          <w:p w14:paraId="0AA2BE47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SBEF</w:t>
            </w:r>
          </w:p>
        </w:tc>
        <w:tc>
          <w:tcPr>
            <w:tcW w:w="2045" w:type="dxa"/>
          </w:tcPr>
          <w:p w14:paraId="206A6DC1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1-1000/5</w:t>
            </w:r>
          </w:p>
        </w:tc>
        <w:tc>
          <w:tcPr>
            <w:tcW w:w="3827" w:type="dxa"/>
            <w:gridSpan w:val="2"/>
          </w:tcPr>
          <w:p w14:paraId="2E01554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7.5VA 10P20</w:t>
            </w:r>
          </w:p>
        </w:tc>
      </w:tr>
      <w:tr w:rsidR="00490A62" w:rsidRPr="00490A62" w14:paraId="78AC6CF7" w14:textId="77777777" w:rsidTr="006D4C66">
        <w:tc>
          <w:tcPr>
            <w:tcW w:w="2207" w:type="dxa"/>
          </w:tcPr>
          <w:p w14:paraId="0292E28F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Voltage Transformer</w:t>
            </w:r>
          </w:p>
        </w:tc>
        <w:tc>
          <w:tcPr>
            <w:tcW w:w="2045" w:type="dxa"/>
          </w:tcPr>
          <w:p w14:paraId="580A4C35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6600/110</w:t>
            </w:r>
          </w:p>
        </w:tc>
        <w:tc>
          <w:tcPr>
            <w:tcW w:w="3827" w:type="dxa"/>
            <w:gridSpan w:val="2"/>
          </w:tcPr>
          <w:p w14:paraId="1E1A794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3 single phase or 3 phase 5 limb</w:t>
            </w:r>
          </w:p>
        </w:tc>
      </w:tr>
    </w:tbl>
    <w:p w14:paraId="09DD3273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Cs w:val="22"/>
        </w:rPr>
      </w:pPr>
      <w:r w:rsidRPr="00490A62">
        <w:rPr>
          <w:rFonts w:asciiTheme="minorHAnsi" w:hAnsiTheme="minorHAnsi" w:cstheme="minorHAnsi"/>
          <w:szCs w:val="22"/>
        </w:rPr>
        <w:t>* 3150A busbar &amp; 3000/5 CTs for transformers &gt; 23MVA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2"/>
        <w:gridCol w:w="3827"/>
      </w:tblGrid>
      <w:tr w:rsidR="00490A62" w:rsidRPr="00490A62" w14:paraId="640D38A9" w14:textId="77777777" w:rsidTr="006D4C66">
        <w:tc>
          <w:tcPr>
            <w:tcW w:w="4252" w:type="dxa"/>
          </w:tcPr>
          <w:p w14:paraId="05E51CD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Trip circuit supervision</w:t>
            </w:r>
          </w:p>
        </w:tc>
        <w:tc>
          <w:tcPr>
            <w:tcW w:w="3827" w:type="dxa"/>
          </w:tcPr>
          <w:p w14:paraId="41909E1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H7 scheme</w:t>
            </w:r>
          </w:p>
        </w:tc>
      </w:tr>
      <w:tr w:rsidR="00490A62" w:rsidRPr="00490A62" w14:paraId="3C4F757A" w14:textId="77777777" w:rsidTr="006D4C66">
        <w:tc>
          <w:tcPr>
            <w:tcW w:w="8079" w:type="dxa"/>
            <w:gridSpan w:val="2"/>
          </w:tcPr>
          <w:p w14:paraId="6A438B9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Relays</w:t>
            </w:r>
            <w:r w:rsidRPr="00490A62">
              <w:rPr>
                <w:rFonts w:asciiTheme="minorHAnsi" w:hAnsiTheme="minorHAnsi" w:cstheme="minorHAnsi"/>
                <w:szCs w:val="22"/>
              </w:rPr>
              <w:t xml:space="preserve"> All relays to be approved by Electricity North West</w:t>
            </w:r>
          </w:p>
        </w:tc>
      </w:tr>
      <w:tr w:rsidR="00490A62" w:rsidRPr="00490A62" w14:paraId="62605701" w14:textId="77777777" w:rsidTr="006D4C66">
        <w:tc>
          <w:tcPr>
            <w:tcW w:w="8079" w:type="dxa"/>
            <w:gridSpan w:val="2"/>
          </w:tcPr>
          <w:p w14:paraId="4F5A9DB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Protection functions for transformer incomers are specified in section B2 of ES396</w:t>
            </w:r>
          </w:p>
        </w:tc>
      </w:tr>
    </w:tbl>
    <w:p w14:paraId="24F6BB0C" w14:textId="77777777" w:rsidR="00490A62" w:rsidRPr="00490A62" w:rsidRDefault="00490A62" w:rsidP="00490A62">
      <w:pPr>
        <w:pStyle w:val="COPP1"/>
        <w:spacing w:before="120"/>
        <w:rPr>
          <w:rFonts w:asciiTheme="minorHAnsi" w:hAnsiTheme="minorHAnsi" w:cstheme="minorHAnsi"/>
          <w:szCs w:val="22"/>
          <w:u w:val="single"/>
        </w:rPr>
      </w:pPr>
      <w:r w:rsidRPr="00490A62">
        <w:rPr>
          <w:rFonts w:asciiTheme="minorHAnsi" w:hAnsiTheme="minorHAnsi" w:cstheme="minorHAnsi"/>
          <w:szCs w:val="22"/>
          <w:u w:val="single"/>
        </w:rPr>
        <w:t>Control Wiring</w:t>
      </w:r>
    </w:p>
    <w:p w14:paraId="2872949A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Cs w:val="22"/>
        </w:rPr>
      </w:pPr>
      <w:r w:rsidRPr="00490A62">
        <w:rPr>
          <w:rFonts w:asciiTheme="minorHAnsi" w:hAnsiTheme="minorHAnsi" w:cstheme="minorHAnsi"/>
          <w:szCs w:val="22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490A62" w:rsidRPr="00490A62" w14:paraId="12C0E763" w14:textId="77777777" w:rsidTr="006D4C66">
        <w:tc>
          <w:tcPr>
            <w:tcW w:w="2463" w:type="dxa"/>
          </w:tcPr>
          <w:p w14:paraId="4EBB983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AC Circuits</w:t>
            </w:r>
          </w:p>
        </w:tc>
        <w:tc>
          <w:tcPr>
            <w:tcW w:w="2223" w:type="dxa"/>
          </w:tcPr>
          <w:p w14:paraId="0DCC09C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0" w:type="dxa"/>
          </w:tcPr>
          <w:p w14:paraId="67A07BF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900430/011</w:t>
            </w:r>
          </w:p>
        </w:tc>
      </w:tr>
      <w:tr w:rsidR="00490A62" w:rsidRPr="00490A62" w14:paraId="023A12DB" w14:textId="77777777" w:rsidTr="006D4C66">
        <w:tc>
          <w:tcPr>
            <w:tcW w:w="2463" w:type="dxa"/>
          </w:tcPr>
          <w:p w14:paraId="0D7971F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DC Circuits</w:t>
            </w:r>
          </w:p>
        </w:tc>
        <w:tc>
          <w:tcPr>
            <w:tcW w:w="2223" w:type="dxa"/>
          </w:tcPr>
          <w:p w14:paraId="071608FF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Vacuum</w:t>
            </w:r>
          </w:p>
        </w:tc>
        <w:tc>
          <w:tcPr>
            <w:tcW w:w="2260" w:type="dxa"/>
          </w:tcPr>
          <w:p w14:paraId="7363C03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900430/012 to 15</w:t>
            </w:r>
          </w:p>
          <w:p w14:paraId="54D1731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8F1FD94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Cs w:val="22"/>
        </w:rPr>
      </w:pPr>
      <w:r w:rsidRPr="00490A62">
        <w:rPr>
          <w:rFonts w:asciiTheme="minorHAnsi" w:hAnsiTheme="minorHAnsi" w:cstheme="minorHAnsi"/>
          <w:szCs w:val="22"/>
        </w:rPr>
        <w:t>Auxiliary switches as Clause 8.10.2 in ES313.</w:t>
      </w:r>
    </w:p>
    <w:p w14:paraId="4699DC14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Cs w:val="22"/>
        </w:rPr>
      </w:pPr>
      <w:r w:rsidRPr="00490A62">
        <w:rPr>
          <w:rFonts w:asciiTheme="minorHAnsi" w:hAnsiTheme="minorHAnsi" w:cstheme="minorHAnsi"/>
          <w:szCs w:val="22"/>
          <w:u w:val="single"/>
        </w:rPr>
        <w:t>Cabling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3402"/>
      </w:tblGrid>
      <w:tr w:rsidR="00490A62" w:rsidRPr="00490A62" w14:paraId="37E24A51" w14:textId="77777777" w:rsidTr="006D4C66">
        <w:tc>
          <w:tcPr>
            <w:tcW w:w="3544" w:type="dxa"/>
          </w:tcPr>
          <w:p w14:paraId="179CB66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Cable boxes</w:t>
            </w:r>
          </w:p>
        </w:tc>
        <w:tc>
          <w:tcPr>
            <w:tcW w:w="3402" w:type="dxa"/>
          </w:tcPr>
          <w:p w14:paraId="720EABD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Air</w:t>
            </w:r>
          </w:p>
        </w:tc>
      </w:tr>
      <w:tr w:rsidR="00490A62" w:rsidRPr="00490A62" w14:paraId="620A5A1A" w14:textId="77777777" w:rsidTr="006D4C66">
        <w:tc>
          <w:tcPr>
            <w:tcW w:w="3544" w:type="dxa"/>
          </w:tcPr>
          <w:p w14:paraId="7F49D3B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lastRenderedPageBreak/>
              <w:t xml:space="preserve">No and size of cables/phase </w:t>
            </w:r>
          </w:p>
        </w:tc>
        <w:tc>
          <w:tcPr>
            <w:tcW w:w="3402" w:type="dxa"/>
          </w:tcPr>
          <w:p w14:paraId="4E4C594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90A62" w:rsidRPr="00490A62" w14:paraId="6B69575D" w14:textId="77777777" w:rsidTr="006D4C66">
        <w:tc>
          <w:tcPr>
            <w:tcW w:w="3544" w:type="dxa"/>
          </w:tcPr>
          <w:p w14:paraId="422F78B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Gland plates drilled 85mm/cable</w:t>
            </w:r>
          </w:p>
        </w:tc>
        <w:tc>
          <w:tcPr>
            <w:tcW w:w="3402" w:type="dxa"/>
          </w:tcPr>
          <w:p w14:paraId="3236626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Yes/No</w:t>
            </w:r>
          </w:p>
        </w:tc>
      </w:tr>
    </w:tbl>
    <w:p w14:paraId="485B53A1" w14:textId="77777777" w:rsidR="00490A62" w:rsidRPr="00490A62" w:rsidRDefault="00490A62" w:rsidP="00490A62"/>
    <w:p w14:paraId="738F8542" w14:textId="77777777" w:rsidR="00A5639D" w:rsidRPr="00E22CC2" w:rsidRDefault="00A5639D" w:rsidP="00A5639D">
      <w:pPr>
        <w:jc w:val="both"/>
      </w:pPr>
    </w:p>
    <w:p w14:paraId="691FD426" w14:textId="77777777" w:rsidR="00A5639D" w:rsidRPr="00A5639D" w:rsidRDefault="00A5639D" w:rsidP="00A5639D"/>
    <w:p w14:paraId="77EED008" w14:textId="77777777" w:rsidR="00A5639D" w:rsidRPr="00A5639D" w:rsidRDefault="00A5639D" w:rsidP="00A5639D"/>
    <w:p w14:paraId="0F8AFF7E" w14:textId="77777777" w:rsidR="00A5639D" w:rsidRDefault="00A5639D" w:rsidP="00A5639D">
      <w:pPr>
        <w:jc w:val="both"/>
      </w:pPr>
    </w:p>
    <w:p w14:paraId="766C2C1D" w14:textId="77777777" w:rsidR="00A5639D" w:rsidRDefault="00A5639D" w:rsidP="00EC1441"/>
    <w:p w14:paraId="27CDB6CE" w14:textId="77777777" w:rsidR="00EC1441" w:rsidRPr="00EC1441" w:rsidRDefault="00EC1441" w:rsidP="00EC1441"/>
    <w:p w14:paraId="03B0A619" w14:textId="51AFC0B1" w:rsidR="00490A62" w:rsidRDefault="00490A62" w:rsidP="004B5B7B">
      <w:pPr>
        <w:rPr>
          <w:b/>
        </w:rPr>
      </w:pPr>
    </w:p>
    <w:p w14:paraId="1284964C" w14:textId="77777777" w:rsidR="00490A62" w:rsidRPr="00490A62" w:rsidRDefault="00490A62" w:rsidP="00490A62"/>
    <w:p w14:paraId="6056B907" w14:textId="77777777" w:rsidR="00490A62" w:rsidRPr="00490A62" w:rsidRDefault="00490A62" w:rsidP="00490A62"/>
    <w:p w14:paraId="35288009" w14:textId="77777777" w:rsidR="00490A62" w:rsidRPr="00490A62" w:rsidRDefault="00490A62" w:rsidP="00490A62"/>
    <w:p w14:paraId="2DA51005" w14:textId="77777777" w:rsidR="00490A62" w:rsidRPr="00490A62" w:rsidRDefault="00490A62" w:rsidP="00490A62"/>
    <w:p w14:paraId="131FD2C8" w14:textId="77777777" w:rsidR="00490A62" w:rsidRPr="00490A62" w:rsidRDefault="00490A62" w:rsidP="00490A62"/>
    <w:p w14:paraId="7FA48212" w14:textId="77777777" w:rsidR="00490A62" w:rsidRPr="00490A62" w:rsidRDefault="00490A62" w:rsidP="00490A62"/>
    <w:p w14:paraId="6EB203AA" w14:textId="77777777" w:rsidR="00490A62" w:rsidRPr="00490A62" w:rsidRDefault="00490A62" w:rsidP="00490A62"/>
    <w:p w14:paraId="5E801DE4" w14:textId="3E43814D" w:rsidR="00490A62" w:rsidRDefault="00490A62" w:rsidP="00490A62"/>
    <w:p w14:paraId="3EC43A38" w14:textId="5E256DA6" w:rsidR="00490A62" w:rsidRDefault="00490A62" w:rsidP="00490A62">
      <w:pPr>
        <w:tabs>
          <w:tab w:val="left" w:pos="6123"/>
        </w:tabs>
      </w:pPr>
      <w:r>
        <w:tab/>
      </w:r>
    </w:p>
    <w:p w14:paraId="5CEC4F05" w14:textId="70A06B39" w:rsidR="00490A62" w:rsidRDefault="00490A62" w:rsidP="00490A62">
      <w:pPr>
        <w:tabs>
          <w:tab w:val="left" w:pos="6123"/>
        </w:tabs>
      </w:pPr>
    </w:p>
    <w:p w14:paraId="553E65F0" w14:textId="55D98852" w:rsidR="00490A62" w:rsidRDefault="00490A62" w:rsidP="00490A62">
      <w:pPr>
        <w:tabs>
          <w:tab w:val="left" w:pos="6123"/>
        </w:tabs>
      </w:pPr>
    </w:p>
    <w:p w14:paraId="154F8D5B" w14:textId="27EE8E30" w:rsidR="00490A62" w:rsidRDefault="00490A62" w:rsidP="00490A62">
      <w:pPr>
        <w:tabs>
          <w:tab w:val="left" w:pos="6123"/>
        </w:tabs>
      </w:pPr>
    </w:p>
    <w:p w14:paraId="05D18EC6" w14:textId="535EF268" w:rsidR="00490A62" w:rsidRDefault="00490A62" w:rsidP="00490A62">
      <w:pPr>
        <w:tabs>
          <w:tab w:val="left" w:pos="6123"/>
        </w:tabs>
      </w:pPr>
    </w:p>
    <w:p w14:paraId="7C866D9F" w14:textId="4C2877E7" w:rsidR="00490A62" w:rsidRDefault="00490A62" w:rsidP="00490A62">
      <w:pPr>
        <w:tabs>
          <w:tab w:val="left" w:pos="6123"/>
        </w:tabs>
      </w:pPr>
    </w:p>
    <w:p w14:paraId="478CBE98" w14:textId="7D78B9B6" w:rsidR="00490A62" w:rsidRDefault="00490A62" w:rsidP="00490A62">
      <w:pPr>
        <w:tabs>
          <w:tab w:val="left" w:pos="6123"/>
        </w:tabs>
      </w:pPr>
    </w:p>
    <w:p w14:paraId="1B797BEC" w14:textId="1E93C981" w:rsidR="00490A62" w:rsidRDefault="00490A62" w:rsidP="00490A62">
      <w:pPr>
        <w:tabs>
          <w:tab w:val="left" w:pos="6123"/>
        </w:tabs>
      </w:pPr>
    </w:p>
    <w:p w14:paraId="26A61941" w14:textId="4D239FB7" w:rsidR="00490A62" w:rsidRDefault="00490A62" w:rsidP="00490A62">
      <w:pPr>
        <w:tabs>
          <w:tab w:val="left" w:pos="6123"/>
        </w:tabs>
      </w:pPr>
    </w:p>
    <w:p w14:paraId="2C44EA67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bCs/>
          <w:sz w:val="20"/>
          <w:u w:val="single"/>
        </w:rPr>
      </w:pPr>
      <w:r w:rsidRPr="00490A62">
        <w:rPr>
          <w:rFonts w:asciiTheme="minorHAnsi" w:hAnsiTheme="minorHAnsi" w:cstheme="minorHAnsi"/>
          <w:b/>
          <w:bCs/>
          <w:sz w:val="20"/>
          <w:u w:val="single"/>
        </w:rPr>
        <w:lastRenderedPageBreak/>
        <w:t>11kV Transformer Type T10</w:t>
      </w:r>
      <w:r w:rsidRPr="00490A62">
        <w:rPr>
          <w:rFonts w:asciiTheme="minorHAnsi" w:hAnsiTheme="minorHAnsi" w:cstheme="minorHAnsi"/>
          <w:b/>
          <w:bCs/>
          <w:sz w:val="20"/>
        </w:rPr>
        <w:tab/>
      </w:r>
      <w:r w:rsidRPr="00490A62">
        <w:rPr>
          <w:rFonts w:asciiTheme="minorHAnsi" w:hAnsiTheme="minorHAnsi" w:cstheme="minorHAnsi"/>
          <w:b/>
          <w:bCs/>
          <w:sz w:val="20"/>
        </w:rPr>
        <w:tab/>
      </w:r>
      <w:r w:rsidRPr="00490A62">
        <w:rPr>
          <w:rFonts w:asciiTheme="minorHAnsi" w:hAnsiTheme="minorHAnsi" w:cstheme="minorHAnsi"/>
          <w:b/>
          <w:bCs/>
          <w:sz w:val="20"/>
        </w:rPr>
        <w:tab/>
      </w:r>
      <w:r w:rsidRPr="00490A62">
        <w:rPr>
          <w:rFonts w:asciiTheme="minorHAnsi" w:hAnsiTheme="minorHAnsi" w:cstheme="minorHAnsi"/>
          <w:b/>
          <w:bCs/>
          <w:sz w:val="20"/>
        </w:rPr>
        <w:tab/>
      </w:r>
      <w:r w:rsidRPr="00490A62">
        <w:rPr>
          <w:rFonts w:asciiTheme="minorHAnsi" w:hAnsiTheme="minorHAnsi" w:cstheme="minorHAnsi"/>
          <w:b/>
          <w:bCs/>
          <w:sz w:val="20"/>
          <w:u w:val="single"/>
        </w:rPr>
        <w:t>E11T10</w:t>
      </w:r>
    </w:p>
    <w:p w14:paraId="6AE12E7B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bCs/>
          <w:sz w:val="20"/>
        </w:rPr>
      </w:pPr>
      <w:r w:rsidRPr="00490A62">
        <w:rPr>
          <w:rFonts w:asciiTheme="minorHAnsi" w:hAnsiTheme="minorHAnsi" w:cstheme="minorHAnsi"/>
          <w:b/>
          <w:bCs/>
          <w:sz w:val="20"/>
        </w:rPr>
        <w:t>11kV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490A62" w:rsidRPr="00490A62" w14:paraId="1C52B5C5" w14:textId="77777777" w:rsidTr="006D4C66">
        <w:tc>
          <w:tcPr>
            <w:tcW w:w="1984" w:type="dxa"/>
          </w:tcPr>
          <w:p w14:paraId="5BC1264F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Substation</w:t>
            </w:r>
          </w:p>
        </w:tc>
        <w:tc>
          <w:tcPr>
            <w:tcW w:w="6095" w:type="dxa"/>
          </w:tcPr>
          <w:p w14:paraId="1BE787D5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A62" w:rsidRPr="00490A62" w14:paraId="4864751E" w14:textId="77777777" w:rsidTr="006D4C66">
        <w:tc>
          <w:tcPr>
            <w:tcW w:w="1984" w:type="dxa"/>
          </w:tcPr>
          <w:p w14:paraId="2C1413A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Panel No</w:t>
            </w:r>
          </w:p>
        </w:tc>
        <w:tc>
          <w:tcPr>
            <w:tcW w:w="6095" w:type="dxa"/>
          </w:tcPr>
          <w:p w14:paraId="19435D71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A62" w:rsidRPr="00490A62" w14:paraId="4E91E731" w14:textId="77777777" w:rsidTr="006D4C66">
        <w:tc>
          <w:tcPr>
            <w:tcW w:w="1984" w:type="dxa"/>
          </w:tcPr>
          <w:p w14:paraId="50EDDB2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Circuit Title</w:t>
            </w:r>
          </w:p>
        </w:tc>
        <w:tc>
          <w:tcPr>
            <w:tcW w:w="6095" w:type="dxa"/>
          </w:tcPr>
          <w:p w14:paraId="4FFD96E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5F1825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2"/>
        <w:gridCol w:w="3827"/>
      </w:tblGrid>
      <w:tr w:rsidR="00490A62" w:rsidRPr="00490A62" w14:paraId="50824C33" w14:textId="77777777" w:rsidTr="006D4C66">
        <w:tc>
          <w:tcPr>
            <w:tcW w:w="8079" w:type="dxa"/>
            <w:gridSpan w:val="2"/>
          </w:tcPr>
          <w:p w14:paraId="312E190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  <w:u w:val="single"/>
              </w:rPr>
            </w:pPr>
            <w:r w:rsidRPr="00490A62">
              <w:rPr>
                <w:rFonts w:asciiTheme="minorHAnsi" w:hAnsiTheme="minorHAnsi" w:cstheme="minorHAnsi"/>
                <w:b/>
                <w:sz w:val="20"/>
              </w:rPr>
              <w:t>Switchgear</w:t>
            </w:r>
          </w:p>
        </w:tc>
      </w:tr>
      <w:tr w:rsidR="00490A62" w:rsidRPr="00490A62" w14:paraId="67F23A72" w14:textId="77777777" w:rsidTr="006D4C66">
        <w:tc>
          <w:tcPr>
            <w:tcW w:w="4252" w:type="dxa"/>
          </w:tcPr>
          <w:p w14:paraId="31B21EA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To Specification</w:t>
            </w:r>
          </w:p>
        </w:tc>
        <w:tc>
          <w:tcPr>
            <w:tcW w:w="3827" w:type="dxa"/>
          </w:tcPr>
          <w:p w14:paraId="194E327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Electricity North West ES313</w:t>
            </w:r>
          </w:p>
        </w:tc>
      </w:tr>
      <w:tr w:rsidR="00490A62" w:rsidRPr="00490A62" w14:paraId="13444BB3" w14:textId="77777777" w:rsidTr="006D4C66">
        <w:tc>
          <w:tcPr>
            <w:tcW w:w="4252" w:type="dxa"/>
          </w:tcPr>
          <w:p w14:paraId="52B90AF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Type</w:t>
            </w:r>
          </w:p>
        </w:tc>
        <w:tc>
          <w:tcPr>
            <w:tcW w:w="3827" w:type="dxa"/>
          </w:tcPr>
          <w:p w14:paraId="1FE79B7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T10</w:t>
            </w:r>
          </w:p>
        </w:tc>
      </w:tr>
      <w:tr w:rsidR="00490A62" w:rsidRPr="00490A62" w14:paraId="6EA9D404" w14:textId="77777777" w:rsidTr="006D4C66">
        <w:tc>
          <w:tcPr>
            <w:tcW w:w="4252" w:type="dxa"/>
          </w:tcPr>
          <w:p w14:paraId="3E18C43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Busbar Rated Normal Current</w:t>
            </w:r>
          </w:p>
        </w:tc>
        <w:tc>
          <w:tcPr>
            <w:tcW w:w="3827" w:type="dxa"/>
          </w:tcPr>
          <w:p w14:paraId="572CD9B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1250A, 2000A*</w:t>
            </w:r>
          </w:p>
        </w:tc>
      </w:tr>
      <w:tr w:rsidR="00490A62" w:rsidRPr="00490A62" w14:paraId="3B3BF7E4" w14:textId="77777777" w:rsidTr="006D4C66">
        <w:tc>
          <w:tcPr>
            <w:tcW w:w="4252" w:type="dxa"/>
          </w:tcPr>
          <w:p w14:paraId="04378BA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Circuit Rated Normal Current</w:t>
            </w:r>
          </w:p>
        </w:tc>
        <w:tc>
          <w:tcPr>
            <w:tcW w:w="3827" w:type="dxa"/>
          </w:tcPr>
          <w:p w14:paraId="61F626D1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1250A, 2000A*</w:t>
            </w:r>
          </w:p>
        </w:tc>
      </w:tr>
      <w:tr w:rsidR="00490A62" w:rsidRPr="00490A62" w14:paraId="1392675D" w14:textId="77777777" w:rsidTr="006D4C66">
        <w:tc>
          <w:tcPr>
            <w:tcW w:w="4252" w:type="dxa"/>
          </w:tcPr>
          <w:p w14:paraId="06A1C91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Mechanism</w:t>
            </w:r>
          </w:p>
        </w:tc>
        <w:tc>
          <w:tcPr>
            <w:tcW w:w="3827" w:type="dxa"/>
          </w:tcPr>
          <w:p w14:paraId="07AD048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Refer to Clause 8.6</w:t>
            </w:r>
          </w:p>
        </w:tc>
      </w:tr>
      <w:tr w:rsidR="00490A62" w:rsidRPr="00490A62" w14:paraId="1D6AE89A" w14:textId="77777777" w:rsidTr="006D4C66">
        <w:tc>
          <w:tcPr>
            <w:tcW w:w="4252" w:type="dxa"/>
          </w:tcPr>
          <w:p w14:paraId="72940B7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Spring Charging Motor</w:t>
            </w:r>
          </w:p>
        </w:tc>
        <w:tc>
          <w:tcPr>
            <w:tcW w:w="3827" w:type="dxa"/>
          </w:tcPr>
          <w:p w14:paraId="348996C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110 volt DC</w:t>
            </w:r>
          </w:p>
        </w:tc>
      </w:tr>
      <w:tr w:rsidR="00490A62" w:rsidRPr="00490A62" w14:paraId="6BF501B2" w14:textId="77777777" w:rsidTr="006D4C66">
        <w:tc>
          <w:tcPr>
            <w:tcW w:w="4252" w:type="dxa"/>
          </w:tcPr>
          <w:p w14:paraId="296A2347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Multicore Terminations</w:t>
            </w:r>
          </w:p>
        </w:tc>
        <w:tc>
          <w:tcPr>
            <w:tcW w:w="3827" w:type="dxa"/>
          </w:tcPr>
          <w:p w14:paraId="67D831A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In multicore box at rear of switch unit</w:t>
            </w:r>
          </w:p>
        </w:tc>
      </w:tr>
    </w:tbl>
    <w:p w14:paraId="314EEE72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2045"/>
        <w:gridCol w:w="3827"/>
      </w:tblGrid>
      <w:tr w:rsidR="00490A62" w:rsidRPr="00490A62" w14:paraId="7125AE10" w14:textId="77777777" w:rsidTr="006D4C66">
        <w:tc>
          <w:tcPr>
            <w:tcW w:w="8079" w:type="dxa"/>
            <w:gridSpan w:val="3"/>
          </w:tcPr>
          <w:p w14:paraId="3C1E4AB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490A62">
              <w:rPr>
                <w:rFonts w:asciiTheme="minorHAnsi" w:hAnsiTheme="minorHAnsi" w:cstheme="minorHAnsi"/>
                <w:b/>
                <w:bCs/>
                <w:sz w:val="20"/>
              </w:rPr>
              <w:t>Protection</w:t>
            </w:r>
          </w:p>
        </w:tc>
      </w:tr>
      <w:tr w:rsidR="00490A62" w:rsidRPr="00490A62" w14:paraId="32EC162B" w14:textId="77777777" w:rsidTr="006D4C66">
        <w:tc>
          <w:tcPr>
            <w:tcW w:w="8079" w:type="dxa"/>
            <w:gridSpan w:val="3"/>
          </w:tcPr>
          <w:p w14:paraId="4D939C9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  <w:u w:val="single"/>
              </w:rPr>
              <w:t>Current Transformers</w:t>
            </w:r>
          </w:p>
        </w:tc>
      </w:tr>
      <w:tr w:rsidR="00490A62" w:rsidRPr="00490A62" w14:paraId="6E214353" w14:textId="77777777" w:rsidTr="006D4C66">
        <w:tc>
          <w:tcPr>
            <w:tcW w:w="2207" w:type="dxa"/>
          </w:tcPr>
          <w:p w14:paraId="261B2F0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  <w:u w:val="single"/>
              </w:rPr>
              <w:t>Purpose</w:t>
            </w:r>
          </w:p>
        </w:tc>
        <w:tc>
          <w:tcPr>
            <w:tcW w:w="2045" w:type="dxa"/>
          </w:tcPr>
          <w:p w14:paraId="7BE7533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  <w:u w:val="single"/>
              </w:rPr>
              <w:t>Ratio</w:t>
            </w:r>
          </w:p>
        </w:tc>
        <w:tc>
          <w:tcPr>
            <w:tcW w:w="3827" w:type="dxa"/>
          </w:tcPr>
          <w:p w14:paraId="746F551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  <w:u w:val="single"/>
              </w:rPr>
              <w:t>Class</w:t>
            </w:r>
          </w:p>
        </w:tc>
      </w:tr>
      <w:tr w:rsidR="00490A62" w:rsidRPr="00490A62" w14:paraId="77CDE652" w14:textId="77777777" w:rsidTr="006D4C66">
        <w:tc>
          <w:tcPr>
            <w:tcW w:w="2207" w:type="dxa"/>
          </w:tcPr>
          <w:p w14:paraId="0D20C8D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REF</w:t>
            </w:r>
          </w:p>
        </w:tc>
        <w:tc>
          <w:tcPr>
            <w:tcW w:w="2045" w:type="dxa"/>
          </w:tcPr>
          <w:p w14:paraId="3DC63D38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3-1200/3</w:t>
            </w:r>
          </w:p>
        </w:tc>
        <w:tc>
          <w:tcPr>
            <w:tcW w:w="3827" w:type="dxa"/>
          </w:tcPr>
          <w:p w14:paraId="79276801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X (1/400 Turns Ratio) see section 8.8</w:t>
            </w:r>
          </w:p>
        </w:tc>
      </w:tr>
      <w:tr w:rsidR="00490A62" w:rsidRPr="00490A62" w14:paraId="15869995" w14:textId="77777777" w:rsidTr="006D4C66">
        <w:tc>
          <w:tcPr>
            <w:tcW w:w="2207" w:type="dxa"/>
          </w:tcPr>
          <w:p w14:paraId="3109D0A6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OC/EF</w:t>
            </w:r>
          </w:p>
        </w:tc>
        <w:tc>
          <w:tcPr>
            <w:tcW w:w="2045" w:type="dxa"/>
          </w:tcPr>
          <w:p w14:paraId="609649B1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3-1200/5, 2000/5*</w:t>
            </w:r>
          </w:p>
        </w:tc>
        <w:tc>
          <w:tcPr>
            <w:tcW w:w="3827" w:type="dxa"/>
          </w:tcPr>
          <w:p w14:paraId="0095FFE5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15VA 10P20 /0.5</w:t>
            </w:r>
          </w:p>
        </w:tc>
      </w:tr>
      <w:tr w:rsidR="00490A62" w:rsidRPr="00490A62" w14:paraId="74B4C315" w14:textId="77777777" w:rsidTr="006D4C66">
        <w:tc>
          <w:tcPr>
            <w:tcW w:w="2207" w:type="dxa"/>
          </w:tcPr>
          <w:p w14:paraId="67BEB51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AVC</w:t>
            </w:r>
          </w:p>
        </w:tc>
        <w:tc>
          <w:tcPr>
            <w:tcW w:w="2045" w:type="dxa"/>
          </w:tcPr>
          <w:p w14:paraId="1A36B93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1-1200/5, 2000/5*</w:t>
            </w:r>
          </w:p>
        </w:tc>
        <w:tc>
          <w:tcPr>
            <w:tcW w:w="3827" w:type="dxa"/>
          </w:tcPr>
          <w:p w14:paraId="406B700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15VA 0.5 (Centre phase CT)</w:t>
            </w:r>
          </w:p>
        </w:tc>
      </w:tr>
      <w:tr w:rsidR="00490A62" w:rsidRPr="00490A62" w14:paraId="65E5864C" w14:textId="77777777" w:rsidTr="006D4C66">
        <w:tc>
          <w:tcPr>
            <w:tcW w:w="8079" w:type="dxa"/>
            <w:gridSpan w:val="3"/>
          </w:tcPr>
          <w:p w14:paraId="55ACEBF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  <w:u w:val="single"/>
              </w:rPr>
              <w:t>Neutral CTs</w:t>
            </w:r>
          </w:p>
        </w:tc>
      </w:tr>
      <w:tr w:rsidR="00490A62" w:rsidRPr="00490A62" w14:paraId="115552FD" w14:textId="77777777" w:rsidTr="006D4C66">
        <w:tc>
          <w:tcPr>
            <w:tcW w:w="2207" w:type="dxa"/>
          </w:tcPr>
          <w:p w14:paraId="315DFF75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REF</w:t>
            </w:r>
          </w:p>
        </w:tc>
        <w:tc>
          <w:tcPr>
            <w:tcW w:w="2045" w:type="dxa"/>
          </w:tcPr>
          <w:p w14:paraId="7E1DE9E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1-1200/3</w:t>
            </w:r>
          </w:p>
        </w:tc>
        <w:tc>
          <w:tcPr>
            <w:tcW w:w="3827" w:type="dxa"/>
          </w:tcPr>
          <w:p w14:paraId="5CA3C1F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X (1/400 Turns Ratio) see section 8.8</w:t>
            </w:r>
          </w:p>
        </w:tc>
      </w:tr>
      <w:tr w:rsidR="00490A62" w:rsidRPr="00490A62" w14:paraId="5026554F" w14:textId="77777777" w:rsidTr="006D4C66">
        <w:tc>
          <w:tcPr>
            <w:tcW w:w="2207" w:type="dxa"/>
          </w:tcPr>
          <w:p w14:paraId="115D6C1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SBEF</w:t>
            </w:r>
          </w:p>
        </w:tc>
        <w:tc>
          <w:tcPr>
            <w:tcW w:w="2045" w:type="dxa"/>
          </w:tcPr>
          <w:p w14:paraId="48092A7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1-1000/5</w:t>
            </w:r>
          </w:p>
        </w:tc>
        <w:tc>
          <w:tcPr>
            <w:tcW w:w="3827" w:type="dxa"/>
          </w:tcPr>
          <w:p w14:paraId="22AFDFB8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7.5VA 10P20</w:t>
            </w:r>
          </w:p>
        </w:tc>
      </w:tr>
      <w:tr w:rsidR="00490A62" w:rsidRPr="00490A62" w14:paraId="1EDCC3AF" w14:textId="77777777" w:rsidTr="006D4C66">
        <w:tc>
          <w:tcPr>
            <w:tcW w:w="2207" w:type="dxa"/>
          </w:tcPr>
          <w:p w14:paraId="69A38BC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Voltage Transformer</w:t>
            </w:r>
          </w:p>
        </w:tc>
        <w:tc>
          <w:tcPr>
            <w:tcW w:w="2045" w:type="dxa"/>
          </w:tcPr>
          <w:p w14:paraId="4235D6C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11000/110</w:t>
            </w:r>
          </w:p>
        </w:tc>
        <w:tc>
          <w:tcPr>
            <w:tcW w:w="3827" w:type="dxa"/>
          </w:tcPr>
          <w:p w14:paraId="267CDAA5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3 single phase or 3 phase 5 limb</w:t>
            </w:r>
          </w:p>
        </w:tc>
      </w:tr>
    </w:tbl>
    <w:p w14:paraId="164BDEF4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 w:val="20"/>
        </w:rPr>
      </w:pPr>
      <w:r w:rsidRPr="00490A62">
        <w:rPr>
          <w:rFonts w:asciiTheme="minorHAnsi" w:hAnsiTheme="minorHAnsi" w:cstheme="minorHAnsi"/>
          <w:sz w:val="20"/>
        </w:rPr>
        <w:t>* 2000A busbar &amp; 2000/5 CTs for transformers &gt; 23MVA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2"/>
        <w:gridCol w:w="3827"/>
      </w:tblGrid>
      <w:tr w:rsidR="00490A62" w:rsidRPr="00490A62" w14:paraId="498DB0A6" w14:textId="77777777" w:rsidTr="006D4C66">
        <w:tc>
          <w:tcPr>
            <w:tcW w:w="4252" w:type="dxa"/>
          </w:tcPr>
          <w:p w14:paraId="77B4E9F7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Trip circuit supervision</w:t>
            </w:r>
          </w:p>
        </w:tc>
        <w:tc>
          <w:tcPr>
            <w:tcW w:w="3827" w:type="dxa"/>
          </w:tcPr>
          <w:p w14:paraId="728092D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H7 scheme</w:t>
            </w:r>
          </w:p>
        </w:tc>
      </w:tr>
      <w:tr w:rsidR="00490A62" w:rsidRPr="00490A62" w14:paraId="3ABAB453" w14:textId="77777777" w:rsidTr="006D4C66">
        <w:tc>
          <w:tcPr>
            <w:tcW w:w="8079" w:type="dxa"/>
            <w:gridSpan w:val="2"/>
          </w:tcPr>
          <w:p w14:paraId="5BBE9DD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  <w:u w:val="single"/>
              </w:rPr>
            </w:pPr>
            <w:r w:rsidRPr="00490A62">
              <w:rPr>
                <w:rFonts w:asciiTheme="minorHAnsi" w:hAnsiTheme="minorHAnsi" w:cstheme="minorHAnsi"/>
                <w:sz w:val="20"/>
                <w:u w:val="single"/>
              </w:rPr>
              <w:t>Relays</w:t>
            </w:r>
            <w:r w:rsidRPr="00490A62">
              <w:rPr>
                <w:rFonts w:asciiTheme="minorHAnsi" w:hAnsiTheme="minorHAnsi" w:cstheme="minorHAnsi"/>
                <w:sz w:val="20"/>
              </w:rPr>
              <w:t xml:space="preserve"> All relays to be approved by Electricity North West</w:t>
            </w:r>
          </w:p>
        </w:tc>
      </w:tr>
      <w:tr w:rsidR="00490A62" w:rsidRPr="00490A62" w14:paraId="716F1511" w14:textId="77777777" w:rsidTr="006D4C66">
        <w:tc>
          <w:tcPr>
            <w:tcW w:w="8079" w:type="dxa"/>
            <w:gridSpan w:val="2"/>
          </w:tcPr>
          <w:p w14:paraId="27A49ED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Protection functions for transformer incomers are specified in section B2 of ES396</w:t>
            </w:r>
          </w:p>
        </w:tc>
      </w:tr>
    </w:tbl>
    <w:p w14:paraId="4D882164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 w:val="20"/>
          <w:u w:val="single"/>
        </w:rPr>
      </w:pPr>
    </w:p>
    <w:p w14:paraId="7A75C8AD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 w:val="20"/>
        </w:rPr>
      </w:pPr>
      <w:r w:rsidRPr="00490A62">
        <w:rPr>
          <w:rFonts w:asciiTheme="minorHAnsi" w:hAnsiTheme="minorHAnsi" w:cstheme="minorHAnsi"/>
          <w:sz w:val="20"/>
          <w:u w:val="single"/>
        </w:rPr>
        <w:t>Control Wiring</w:t>
      </w:r>
    </w:p>
    <w:p w14:paraId="13A07C67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 w:val="20"/>
        </w:rPr>
      </w:pPr>
      <w:r w:rsidRPr="00490A62">
        <w:rPr>
          <w:rFonts w:asciiTheme="minorHAnsi" w:hAnsiTheme="minorHAnsi" w:cstheme="minorHAnsi"/>
          <w:sz w:val="20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490A62" w:rsidRPr="00490A62" w14:paraId="246A1152" w14:textId="77777777" w:rsidTr="006D4C66">
        <w:tc>
          <w:tcPr>
            <w:tcW w:w="2463" w:type="dxa"/>
          </w:tcPr>
          <w:p w14:paraId="0ED1301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AC Circuits</w:t>
            </w:r>
          </w:p>
        </w:tc>
        <w:tc>
          <w:tcPr>
            <w:tcW w:w="2223" w:type="dxa"/>
          </w:tcPr>
          <w:p w14:paraId="0A2ED6C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0" w:type="dxa"/>
          </w:tcPr>
          <w:p w14:paraId="41F30DE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900430/011</w:t>
            </w:r>
          </w:p>
        </w:tc>
      </w:tr>
      <w:tr w:rsidR="00490A62" w:rsidRPr="00490A62" w14:paraId="6F0C7FF5" w14:textId="77777777" w:rsidTr="006D4C66">
        <w:tc>
          <w:tcPr>
            <w:tcW w:w="2463" w:type="dxa"/>
          </w:tcPr>
          <w:p w14:paraId="1427309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DC Circuits</w:t>
            </w:r>
          </w:p>
        </w:tc>
        <w:tc>
          <w:tcPr>
            <w:tcW w:w="2223" w:type="dxa"/>
          </w:tcPr>
          <w:p w14:paraId="3E7EB98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Vacuum</w:t>
            </w:r>
          </w:p>
        </w:tc>
        <w:tc>
          <w:tcPr>
            <w:tcW w:w="2260" w:type="dxa"/>
          </w:tcPr>
          <w:p w14:paraId="1E9FAF15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900430/012 to 15</w:t>
            </w:r>
          </w:p>
        </w:tc>
      </w:tr>
    </w:tbl>
    <w:p w14:paraId="4D95D735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 w:val="20"/>
        </w:rPr>
      </w:pPr>
      <w:r w:rsidRPr="00490A62">
        <w:rPr>
          <w:rFonts w:asciiTheme="minorHAnsi" w:hAnsiTheme="minorHAnsi" w:cstheme="minorHAnsi"/>
          <w:sz w:val="20"/>
        </w:rPr>
        <w:t>Auxiliary switches as Clause 8.10.2 in ES313.</w:t>
      </w:r>
    </w:p>
    <w:p w14:paraId="086DFA2D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 w:val="20"/>
        </w:rPr>
      </w:pPr>
      <w:r w:rsidRPr="00490A62">
        <w:rPr>
          <w:rFonts w:asciiTheme="minorHAnsi" w:hAnsiTheme="minorHAnsi" w:cstheme="minorHAnsi"/>
          <w:sz w:val="20"/>
          <w:u w:val="single"/>
        </w:rPr>
        <w:t>Cabling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544"/>
      </w:tblGrid>
      <w:tr w:rsidR="00490A62" w:rsidRPr="00490A62" w14:paraId="15C1707D" w14:textId="77777777" w:rsidTr="006D4C66">
        <w:tc>
          <w:tcPr>
            <w:tcW w:w="3402" w:type="dxa"/>
          </w:tcPr>
          <w:p w14:paraId="7E2355B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Cable boxes</w:t>
            </w:r>
          </w:p>
        </w:tc>
        <w:tc>
          <w:tcPr>
            <w:tcW w:w="3544" w:type="dxa"/>
          </w:tcPr>
          <w:p w14:paraId="2C9CC86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Air</w:t>
            </w:r>
          </w:p>
        </w:tc>
      </w:tr>
      <w:tr w:rsidR="00490A62" w:rsidRPr="00490A62" w14:paraId="50FF7A30" w14:textId="77777777" w:rsidTr="006D4C66">
        <w:tc>
          <w:tcPr>
            <w:tcW w:w="3402" w:type="dxa"/>
          </w:tcPr>
          <w:p w14:paraId="3905270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 xml:space="preserve">No and size of cables/phase </w:t>
            </w:r>
          </w:p>
        </w:tc>
        <w:tc>
          <w:tcPr>
            <w:tcW w:w="3544" w:type="dxa"/>
          </w:tcPr>
          <w:p w14:paraId="15B80E0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90A62" w:rsidRPr="00490A62" w14:paraId="5E9CBDF5" w14:textId="77777777" w:rsidTr="006D4C66">
        <w:tc>
          <w:tcPr>
            <w:tcW w:w="3402" w:type="dxa"/>
          </w:tcPr>
          <w:p w14:paraId="73FF542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Gland plates drilled 85mm/cable</w:t>
            </w:r>
          </w:p>
        </w:tc>
        <w:tc>
          <w:tcPr>
            <w:tcW w:w="3544" w:type="dxa"/>
          </w:tcPr>
          <w:p w14:paraId="254B8E3F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 w:val="20"/>
              </w:rPr>
            </w:pPr>
            <w:r w:rsidRPr="00490A62">
              <w:rPr>
                <w:rFonts w:asciiTheme="minorHAnsi" w:hAnsiTheme="minorHAnsi" w:cstheme="minorHAnsi"/>
                <w:sz w:val="20"/>
              </w:rPr>
              <w:t>Yes/No</w:t>
            </w:r>
          </w:p>
        </w:tc>
      </w:tr>
    </w:tbl>
    <w:p w14:paraId="1988F766" w14:textId="3687C0D3" w:rsidR="00490A62" w:rsidRDefault="00490A62" w:rsidP="00490A62">
      <w:pPr>
        <w:tabs>
          <w:tab w:val="left" w:pos="6123"/>
        </w:tabs>
      </w:pPr>
    </w:p>
    <w:p w14:paraId="6BAAB246" w14:textId="77777777" w:rsidR="00DD7558" w:rsidRDefault="00490A62" w:rsidP="00490A62">
      <w:pPr>
        <w:tabs>
          <w:tab w:val="left" w:pos="6123"/>
        </w:tabs>
      </w:pPr>
      <w:r>
        <w:tab/>
      </w:r>
    </w:p>
    <w:p w14:paraId="252C000D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bCs/>
          <w:szCs w:val="22"/>
          <w:u w:val="single"/>
        </w:rPr>
      </w:pPr>
      <w:r w:rsidRPr="00490A62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6.6kV Bus Section Type B11</w:t>
      </w:r>
      <w:r w:rsidRPr="00490A62">
        <w:rPr>
          <w:rFonts w:asciiTheme="minorHAnsi" w:hAnsiTheme="minorHAnsi" w:cstheme="minorHAnsi"/>
          <w:b/>
          <w:bCs/>
          <w:szCs w:val="22"/>
        </w:rPr>
        <w:tab/>
      </w:r>
      <w:r w:rsidRPr="00490A62">
        <w:rPr>
          <w:rFonts w:asciiTheme="minorHAnsi" w:hAnsiTheme="minorHAnsi" w:cstheme="minorHAnsi"/>
          <w:b/>
          <w:bCs/>
          <w:szCs w:val="22"/>
        </w:rPr>
        <w:tab/>
      </w:r>
      <w:r w:rsidRPr="00490A62">
        <w:rPr>
          <w:rFonts w:asciiTheme="minorHAnsi" w:hAnsiTheme="minorHAnsi" w:cstheme="minorHAnsi"/>
          <w:b/>
          <w:bCs/>
          <w:szCs w:val="22"/>
        </w:rPr>
        <w:tab/>
      </w:r>
      <w:r w:rsidRPr="00490A62">
        <w:rPr>
          <w:rFonts w:asciiTheme="minorHAnsi" w:hAnsiTheme="minorHAnsi" w:cstheme="minorHAnsi"/>
          <w:b/>
          <w:bCs/>
          <w:szCs w:val="22"/>
          <w:u w:val="single"/>
        </w:rPr>
        <w:t>E66B11</w:t>
      </w:r>
    </w:p>
    <w:p w14:paraId="240AA66D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bCs/>
          <w:szCs w:val="22"/>
        </w:rPr>
      </w:pPr>
      <w:r w:rsidRPr="00490A62">
        <w:rPr>
          <w:rFonts w:asciiTheme="minorHAnsi" w:hAnsiTheme="minorHAnsi" w:cstheme="minorHAnsi"/>
          <w:b/>
          <w:bCs/>
          <w:szCs w:val="22"/>
        </w:rPr>
        <w:t>6.6kV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490A62" w:rsidRPr="00490A62" w14:paraId="46284334" w14:textId="77777777" w:rsidTr="006D4C66">
        <w:tc>
          <w:tcPr>
            <w:tcW w:w="1984" w:type="dxa"/>
          </w:tcPr>
          <w:p w14:paraId="479F63D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Substation</w:t>
            </w:r>
          </w:p>
        </w:tc>
        <w:tc>
          <w:tcPr>
            <w:tcW w:w="6095" w:type="dxa"/>
          </w:tcPr>
          <w:p w14:paraId="48C4EF97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90A62" w:rsidRPr="00490A62" w14:paraId="45A3F3B0" w14:textId="77777777" w:rsidTr="006D4C66">
        <w:tc>
          <w:tcPr>
            <w:tcW w:w="1984" w:type="dxa"/>
          </w:tcPr>
          <w:p w14:paraId="11A7097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Panel No</w:t>
            </w:r>
          </w:p>
        </w:tc>
        <w:tc>
          <w:tcPr>
            <w:tcW w:w="6095" w:type="dxa"/>
          </w:tcPr>
          <w:p w14:paraId="50220EF0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90A62" w:rsidRPr="00490A62" w14:paraId="2B042902" w14:textId="77777777" w:rsidTr="006D4C66">
        <w:tc>
          <w:tcPr>
            <w:tcW w:w="1984" w:type="dxa"/>
          </w:tcPr>
          <w:p w14:paraId="3DC8935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Circuit Title</w:t>
            </w:r>
          </w:p>
        </w:tc>
        <w:tc>
          <w:tcPr>
            <w:tcW w:w="6095" w:type="dxa"/>
          </w:tcPr>
          <w:p w14:paraId="52CA03E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A5E9C6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490A62" w:rsidRPr="00490A62" w14:paraId="7FE02207" w14:textId="77777777" w:rsidTr="006D4C66">
        <w:tc>
          <w:tcPr>
            <w:tcW w:w="8079" w:type="dxa"/>
            <w:gridSpan w:val="2"/>
          </w:tcPr>
          <w:p w14:paraId="4D0625A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  <w:u w:val="single"/>
              </w:rPr>
            </w:pPr>
            <w:r w:rsidRPr="00490A62">
              <w:rPr>
                <w:rFonts w:asciiTheme="minorHAnsi" w:hAnsiTheme="minorHAnsi" w:cstheme="minorHAnsi"/>
                <w:b/>
                <w:szCs w:val="22"/>
              </w:rPr>
              <w:t>Switchgear</w:t>
            </w:r>
          </w:p>
        </w:tc>
      </w:tr>
      <w:tr w:rsidR="00490A62" w:rsidRPr="00490A62" w14:paraId="6DFC274E" w14:textId="77777777" w:rsidTr="006D4C66">
        <w:tc>
          <w:tcPr>
            <w:tcW w:w="4110" w:type="dxa"/>
          </w:tcPr>
          <w:p w14:paraId="548671F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To Specification</w:t>
            </w:r>
          </w:p>
        </w:tc>
        <w:tc>
          <w:tcPr>
            <w:tcW w:w="3969" w:type="dxa"/>
          </w:tcPr>
          <w:p w14:paraId="44CFABB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Electricity North West ES313</w:t>
            </w:r>
          </w:p>
        </w:tc>
      </w:tr>
      <w:tr w:rsidR="00490A62" w:rsidRPr="00490A62" w14:paraId="189E431D" w14:textId="77777777" w:rsidTr="006D4C66">
        <w:tc>
          <w:tcPr>
            <w:tcW w:w="4110" w:type="dxa"/>
          </w:tcPr>
          <w:p w14:paraId="7D7CDDA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Type</w:t>
            </w:r>
          </w:p>
        </w:tc>
        <w:tc>
          <w:tcPr>
            <w:tcW w:w="3969" w:type="dxa"/>
          </w:tcPr>
          <w:p w14:paraId="3A4F8B42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B11</w:t>
            </w:r>
          </w:p>
        </w:tc>
      </w:tr>
      <w:tr w:rsidR="00490A62" w:rsidRPr="00490A62" w14:paraId="721504B6" w14:textId="77777777" w:rsidTr="006D4C66">
        <w:tc>
          <w:tcPr>
            <w:tcW w:w="4110" w:type="dxa"/>
          </w:tcPr>
          <w:p w14:paraId="0A8164B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Busbar Rated Normal Current</w:t>
            </w:r>
          </w:p>
        </w:tc>
        <w:tc>
          <w:tcPr>
            <w:tcW w:w="3969" w:type="dxa"/>
          </w:tcPr>
          <w:p w14:paraId="210258C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2000A, 3150A*</w:t>
            </w:r>
          </w:p>
        </w:tc>
      </w:tr>
      <w:tr w:rsidR="00490A62" w:rsidRPr="00490A62" w14:paraId="2C17B581" w14:textId="77777777" w:rsidTr="006D4C66">
        <w:tc>
          <w:tcPr>
            <w:tcW w:w="4110" w:type="dxa"/>
          </w:tcPr>
          <w:p w14:paraId="2B62B75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Circuit Rated Normal Current</w:t>
            </w:r>
          </w:p>
        </w:tc>
        <w:tc>
          <w:tcPr>
            <w:tcW w:w="3969" w:type="dxa"/>
          </w:tcPr>
          <w:p w14:paraId="051FB2B6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2000A, 3150A*</w:t>
            </w:r>
          </w:p>
        </w:tc>
      </w:tr>
      <w:tr w:rsidR="00490A62" w:rsidRPr="00490A62" w14:paraId="34F90E08" w14:textId="77777777" w:rsidTr="006D4C66">
        <w:tc>
          <w:tcPr>
            <w:tcW w:w="4110" w:type="dxa"/>
          </w:tcPr>
          <w:p w14:paraId="249AD0F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Mechanism</w:t>
            </w:r>
          </w:p>
        </w:tc>
        <w:tc>
          <w:tcPr>
            <w:tcW w:w="3969" w:type="dxa"/>
          </w:tcPr>
          <w:p w14:paraId="62501316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Refer to Clause 8.6</w:t>
            </w:r>
          </w:p>
        </w:tc>
      </w:tr>
      <w:tr w:rsidR="00490A62" w:rsidRPr="00490A62" w14:paraId="3564E701" w14:textId="77777777" w:rsidTr="006D4C66">
        <w:tc>
          <w:tcPr>
            <w:tcW w:w="4110" w:type="dxa"/>
          </w:tcPr>
          <w:p w14:paraId="519C16F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Spring Charging Motor</w:t>
            </w:r>
          </w:p>
        </w:tc>
        <w:tc>
          <w:tcPr>
            <w:tcW w:w="3969" w:type="dxa"/>
          </w:tcPr>
          <w:p w14:paraId="6C2A7F5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110 volt DC</w:t>
            </w:r>
          </w:p>
        </w:tc>
      </w:tr>
      <w:tr w:rsidR="00490A62" w:rsidRPr="00490A62" w14:paraId="4A875BAB" w14:textId="77777777" w:rsidTr="006D4C66">
        <w:tc>
          <w:tcPr>
            <w:tcW w:w="4110" w:type="dxa"/>
          </w:tcPr>
          <w:p w14:paraId="7AFEF17E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Multicore Terminations</w:t>
            </w:r>
          </w:p>
        </w:tc>
        <w:tc>
          <w:tcPr>
            <w:tcW w:w="3969" w:type="dxa"/>
          </w:tcPr>
          <w:p w14:paraId="218370B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In multicore box at rear of switch unit</w:t>
            </w:r>
          </w:p>
        </w:tc>
      </w:tr>
    </w:tbl>
    <w:p w14:paraId="45D48464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szCs w:val="22"/>
        </w:rPr>
      </w:pPr>
    </w:p>
    <w:tbl>
      <w:tblPr>
        <w:tblW w:w="8079" w:type="dxa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1903"/>
        <w:gridCol w:w="3969"/>
      </w:tblGrid>
      <w:tr w:rsidR="00490A62" w:rsidRPr="00490A62" w14:paraId="499478B1" w14:textId="77777777" w:rsidTr="006D4C66">
        <w:tc>
          <w:tcPr>
            <w:tcW w:w="8079" w:type="dxa"/>
            <w:gridSpan w:val="3"/>
          </w:tcPr>
          <w:p w14:paraId="04E7BEEF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490A62">
              <w:rPr>
                <w:rFonts w:asciiTheme="minorHAnsi" w:hAnsiTheme="minorHAnsi" w:cstheme="minorHAnsi"/>
                <w:b/>
                <w:bCs/>
                <w:szCs w:val="22"/>
              </w:rPr>
              <w:t>Protection</w:t>
            </w:r>
          </w:p>
        </w:tc>
      </w:tr>
      <w:tr w:rsidR="00490A62" w:rsidRPr="00490A62" w14:paraId="3B5FC807" w14:textId="77777777" w:rsidTr="006D4C66">
        <w:tc>
          <w:tcPr>
            <w:tcW w:w="8079" w:type="dxa"/>
            <w:gridSpan w:val="3"/>
          </w:tcPr>
          <w:p w14:paraId="5FE6FC0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Current Transformers</w:t>
            </w:r>
          </w:p>
        </w:tc>
      </w:tr>
      <w:tr w:rsidR="00490A62" w:rsidRPr="00490A62" w14:paraId="45A7B578" w14:textId="77777777" w:rsidTr="006D4C66">
        <w:tc>
          <w:tcPr>
            <w:tcW w:w="2207" w:type="dxa"/>
          </w:tcPr>
          <w:p w14:paraId="64897774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Purpose</w:t>
            </w:r>
          </w:p>
        </w:tc>
        <w:tc>
          <w:tcPr>
            <w:tcW w:w="1903" w:type="dxa"/>
          </w:tcPr>
          <w:p w14:paraId="08B87ED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Ratio</w:t>
            </w:r>
          </w:p>
        </w:tc>
        <w:tc>
          <w:tcPr>
            <w:tcW w:w="3969" w:type="dxa"/>
          </w:tcPr>
          <w:p w14:paraId="28E71F47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Class</w:t>
            </w:r>
          </w:p>
        </w:tc>
      </w:tr>
      <w:tr w:rsidR="00490A62" w:rsidRPr="00490A62" w14:paraId="68055326" w14:textId="77777777" w:rsidTr="006D4C66">
        <w:tc>
          <w:tcPr>
            <w:tcW w:w="2207" w:type="dxa"/>
          </w:tcPr>
          <w:p w14:paraId="4DE98BCB" w14:textId="77777777" w:rsidR="00490A62" w:rsidRPr="00490A62" w:rsidRDefault="00490A62" w:rsidP="006D4C66">
            <w:pPr>
              <w:pStyle w:val="COPP1"/>
              <w:spacing w:after="0"/>
              <w:jc w:val="left"/>
              <w:rPr>
                <w:rFonts w:asciiTheme="minorHAnsi" w:hAnsiTheme="minorHAnsi" w:cstheme="minorHAnsi"/>
                <w:spacing w:val="0"/>
                <w:szCs w:val="22"/>
              </w:rPr>
            </w:pPr>
            <w:r w:rsidRPr="00490A62">
              <w:rPr>
                <w:rFonts w:asciiTheme="minorHAnsi" w:hAnsiTheme="minorHAnsi" w:cstheme="minorHAnsi"/>
                <w:spacing w:val="0"/>
                <w:szCs w:val="22"/>
              </w:rPr>
              <w:t xml:space="preserve">OC/EF where </w:t>
            </w:r>
          </w:p>
          <w:p w14:paraId="13A4C45D" w14:textId="77777777" w:rsidR="00490A62" w:rsidRPr="00490A62" w:rsidRDefault="00490A62" w:rsidP="006D4C66">
            <w:pPr>
              <w:pStyle w:val="COPP1"/>
              <w:spacing w:after="0"/>
              <w:jc w:val="left"/>
              <w:rPr>
                <w:rFonts w:asciiTheme="minorHAnsi" w:hAnsiTheme="minorHAnsi" w:cstheme="minorHAnsi"/>
                <w:spacing w:val="0"/>
                <w:szCs w:val="22"/>
              </w:rPr>
            </w:pPr>
            <w:r w:rsidRPr="00490A62">
              <w:rPr>
                <w:rFonts w:asciiTheme="minorHAnsi" w:hAnsiTheme="minorHAnsi" w:cstheme="minorHAnsi"/>
                <w:spacing w:val="0"/>
                <w:szCs w:val="22"/>
              </w:rPr>
              <w:t xml:space="preserve">specified (on 3 </w:t>
            </w:r>
          </w:p>
          <w:p w14:paraId="330DE08E" w14:textId="77777777" w:rsidR="00490A62" w:rsidRPr="00490A62" w:rsidRDefault="00490A62" w:rsidP="006D4C66">
            <w:pPr>
              <w:pStyle w:val="COPP1"/>
              <w:spacing w:after="0"/>
              <w:jc w:val="left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pacing w:val="0"/>
                <w:szCs w:val="22"/>
              </w:rPr>
              <w:t>section boards only)</w:t>
            </w:r>
          </w:p>
        </w:tc>
        <w:tc>
          <w:tcPr>
            <w:tcW w:w="1903" w:type="dxa"/>
          </w:tcPr>
          <w:p w14:paraId="366C66F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3-2000/5,</w:t>
            </w:r>
          </w:p>
          <w:p w14:paraId="77B751EB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3000/5*</w:t>
            </w:r>
          </w:p>
        </w:tc>
        <w:tc>
          <w:tcPr>
            <w:tcW w:w="3969" w:type="dxa"/>
          </w:tcPr>
          <w:p w14:paraId="4ECEA10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7.5VA 10P20</w:t>
            </w:r>
          </w:p>
        </w:tc>
      </w:tr>
    </w:tbl>
    <w:p w14:paraId="2F53DA6F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Cs w:val="22"/>
        </w:rPr>
      </w:pPr>
      <w:r w:rsidRPr="00490A62">
        <w:rPr>
          <w:rFonts w:asciiTheme="minorHAnsi" w:hAnsiTheme="minorHAnsi" w:cstheme="minorHAnsi"/>
          <w:szCs w:val="22"/>
        </w:rPr>
        <w:t>* 3150A busbar &amp; 3000/5 CTs for transformers &gt; 23MVA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490A62" w:rsidRPr="00490A62" w14:paraId="0798455F" w14:textId="77777777" w:rsidTr="006D4C66">
        <w:tc>
          <w:tcPr>
            <w:tcW w:w="8079" w:type="dxa"/>
            <w:gridSpan w:val="2"/>
          </w:tcPr>
          <w:p w14:paraId="3EEF90F1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  <w:u w:val="single"/>
              </w:rPr>
            </w:pPr>
            <w:r w:rsidRPr="00490A62">
              <w:rPr>
                <w:rFonts w:asciiTheme="minorHAnsi" w:hAnsiTheme="minorHAnsi" w:cstheme="minorHAnsi"/>
                <w:szCs w:val="22"/>
                <w:u w:val="single"/>
              </w:rPr>
              <w:t>Relays</w:t>
            </w:r>
            <w:r w:rsidRPr="00490A62">
              <w:rPr>
                <w:rFonts w:asciiTheme="minorHAnsi" w:hAnsiTheme="minorHAnsi" w:cstheme="minorHAnsi"/>
                <w:szCs w:val="22"/>
              </w:rPr>
              <w:t xml:space="preserve"> All relays to be approved by Electricity North West</w:t>
            </w:r>
          </w:p>
        </w:tc>
      </w:tr>
      <w:tr w:rsidR="00490A62" w:rsidRPr="00490A62" w14:paraId="224C4B3B" w14:textId="77777777" w:rsidTr="006D4C66">
        <w:tc>
          <w:tcPr>
            <w:tcW w:w="4110" w:type="dxa"/>
          </w:tcPr>
          <w:p w14:paraId="77A9FC7D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Trip circuit supervision</w:t>
            </w:r>
          </w:p>
        </w:tc>
        <w:tc>
          <w:tcPr>
            <w:tcW w:w="3969" w:type="dxa"/>
          </w:tcPr>
          <w:p w14:paraId="4F484357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H7 scheme</w:t>
            </w:r>
          </w:p>
        </w:tc>
      </w:tr>
    </w:tbl>
    <w:p w14:paraId="63EEDC1D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b/>
          <w:szCs w:val="22"/>
        </w:rPr>
      </w:pPr>
    </w:p>
    <w:p w14:paraId="5D7F41E4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Cs w:val="22"/>
        </w:rPr>
      </w:pPr>
      <w:r w:rsidRPr="00490A62">
        <w:rPr>
          <w:rFonts w:asciiTheme="minorHAnsi" w:hAnsiTheme="minorHAnsi" w:cstheme="minorHAnsi"/>
          <w:szCs w:val="22"/>
          <w:u w:val="single"/>
        </w:rPr>
        <w:t>Control Wiring</w:t>
      </w:r>
    </w:p>
    <w:p w14:paraId="760F9D3E" w14:textId="77777777" w:rsidR="00490A62" w:rsidRPr="00490A62" w:rsidRDefault="00490A62" w:rsidP="00490A62">
      <w:pPr>
        <w:pStyle w:val="COPP1"/>
        <w:rPr>
          <w:rFonts w:asciiTheme="minorHAnsi" w:hAnsiTheme="minorHAnsi" w:cstheme="minorHAnsi"/>
          <w:szCs w:val="22"/>
        </w:rPr>
      </w:pPr>
      <w:r w:rsidRPr="00490A62">
        <w:rPr>
          <w:rFonts w:asciiTheme="minorHAnsi" w:hAnsiTheme="minorHAnsi" w:cstheme="minorHAnsi"/>
          <w:szCs w:val="22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490A62" w:rsidRPr="00490A62" w14:paraId="4737DF6C" w14:textId="77777777" w:rsidTr="006D4C66">
        <w:tc>
          <w:tcPr>
            <w:tcW w:w="2463" w:type="dxa"/>
          </w:tcPr>
          <w:p w14:paraId="5010566C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AC Circuits</w:t>
            </w:r>
          </w:p>
        </w:tc>
        <w:tc>
          <w:tcPr>
            <w:tcW w:w="2223" w:type="dxa"/>
          </w:tcPr>
          <w:p w14:paraId="1DD053AA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0" w:type="dxa"/>
          </w:tcPr>
          <w:p w14:paraId="5C265FD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NA</w:t>
            </w:r>
          </w:p>
        </w:tc>
      </w:tr>
      <w:tr w:rsidR="00490A62" w:rsidRPr="00490A62" w14:paraId="2566830D" w14:textId="77777777" w:rsidTr="006D4C66">
        <w:tc>
          <w:tcPr>
            <w:tcW w:w="2463" w:type="dxa"/>
          </w:tcPr>
          <w:p w14:paraId="45831909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DC Circuits</w:t>
            </w:r>
          </w:p>
        </w:tc>
        <w:tc>
          <w:tcPr>
            <w:tcW w:w="2223" w:type="dxa"/>
          </w:tcPr>
          <w:p w14:paraId="51645033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Vacuum</w:t>
            </w:r>
          </w:p>
        </w:tc>
        <w:tc>
          <w:tcPr>
            <w:tcW w:w="2260" w:type="dxa"/>
          </w:tcPr>
          <w:p w14:paraId="10659DE1" w14:textId="77777777" w:rsidR="00490A62" w:rsidRPr="00490A62" w:rsidRDefault="00490A62" w:rsidP="006D4C66">
            <w:pPr>
              <w:pStyle w:val="COPP1"/>
              <w:spacing w:after="0"/>
              <w:rPr>
                <w:rFonts w:asciiTheme="minorHAnsi" w:hAnsiTheme="minorHAnsi" w:cstheme="minorHAnsi"/>
                <w:szCs w:val="22"/>
              </w:rPr>
            </w:pPr>
            <w:r w:rsidRPr="00490A62">
              <w:rPr>
                <w:rFonts w:asciiTheme="minorHAnsi" w:hAnsiTheme="minorHAnsi" w:cstheme="minorHAnsi"/>
                <w:szCs w:val="22"/>
              </w:rPr>
              <w:t>900430/041</w:t>
            </w:r>
          </w:p>
        </w:tc>
      </w:tr>
    </w:tbl>
    <w:p w14:paraId="68BE5A0B" w14:textId="493740A1" w:rsidR="00490A62" w:rsidRDefault="00490A62" w:rsidP="00490A62">
      <w:pPr>
        <w:pStyle w:val="COPP1"/>
        <w:rPr>
          <w:rFonts w:asciiTheme="minorHAnsi" w:hAnsiTheme="minorHAnsi" w:cstheme="minorHAnsi"/>
          <w:szCs w:val="22"/>
        </w:rPr>
      </w:pPr>
      <w:r w:rsidRPr="00490A62">
        <w:rPr>
          <w:rFonts w:asciiTheme="minorHAnsi" w:hAnsiTheme="minorHAnsi" w:cstheme="minorHAnsi"/>
          <w:szCs w:val="22"/>
        </w:rPr>
        <w:t>Auxiliary switches as Clause 8.10.2 in ES313.</w:t>
      </w:r>
    </w:p>
    <w:p w14:paraId="67B74A82" w14:textId="7DB25E40" w:rsidR="006D4C66" w:rsidRDefault="006D4C66" w:rsidP="00490A62">
      <w:pPr>
        <w:pStyle w:val="COPP1"/>
        <w:rPr>
          <w:rFonts w:asciiTheme="minorHAnsi" w:hAnsiTheme="minorHAnsi" w:cstheme="minorHAnsi"/>
          <w:szCs w:val="22"/>
        </w:rPr>
      </w:pPr>
    </w:p>
    <w:p w14:paraId="3ED6B536" w14:textId="4DF2AB1D" w:rsidR="006D4C66" w:rsidRDefault="006D4C66" w:rsidP="00490A62">
      <w:pPr>
        <w:pStyle w:val="COPP1"/>
        <w:rPr>
          <w:rFonts w:asciiTheme="minorHAnsi" w:hAnsiTheme="minorHAnsi" w:cstheme="minorHAnsi"/>
          <w:szCs w:val="22"/>
        </w:rPr>
      </w:pPr>
    </w:p>
    <w:p w14:paraId="719B50D9" w14:textId="6E798273" w:rsidR="006D4C66" w:rsidRDefault="006D4C66" w:rsidP="00490A62">
      <w:pPr>
        <w:pStyle w:val="COPP1"/>
        <w:rPr>
          <w:rFonts w:asciiTheme="minorHAnsi" w:hAnsiTheme="minorHAnsi" w:cstheme="minorHAnsi"/>
          <w:szCs w:val="22"/>
        </w:rPr>
      </w:pPr>
    </w:p>
    <w:p w14:paraId="468E6C17" w14:textId="60D58100" w:rsidR="006D4C66" w:rsidRDefault="006D4C66" w:rsidP="00490A62">
      <w:pPr>
        <w:pStyle w:val="COPP1"/>
        <w:rPr>
          <w:rFonts w:asciiTheme="minorHAnsi" w:hAnsiTheme="minorHAnsi" w:cstheme="minorHAnsi"/>
          <w:szCs w:val="22"/>
        </w:rPr>
      </w:pPr>
    </w:p>
    <w:p w14:paraId="79C2C43F" w14:textId="3FEFB0A1" w:rsidR="006D4C66" w:rsidRDefault="006D4C66" w:rsidP="00490A62">
      <w:pPr>
        <w:pStyle w:val="COPP1"/>
        <w:rPr>
          <w:rFonts w:asciiTheme="minorHAnsi" w:hAnsiTheme="minorHAnsi" w:cstheme="minorHAnsi"/>
          <w:szCs w:val="22"/>
        </w:rPr>
      </w:pPr>
    </w:p>
    <w:p w14:paraId="6957E12F" w14:textId="6B66B9F7" w:rsidR="006D4C66" w:rsidRDefault="006D4C66" w:rsidP="00490A62">
      <w:pPr>
        <w:pStyle w:val="COPP1"/>
        <w:rPr>
          <w:rFonts w:asciiTheme="minorHAnsi" w:hAnsiTheme="minorHAnsi" w:cstheme="minorHAnsi"/>
          <w:szCs w:val="22"/>
        </w:rPr>
      </w:pPr>
    </w:p>
    <w:p w14:paraId="14D43695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  <w:u w:val="single"/>
        </w:rPr>
      </w:pPr>
      <w:r w:rsidRPr="006D4C66">
        <w:rPr>
          <w:rFonts w:asciiTheme="minorHAnsi" w:hAnsiTheme="minorHAnsi" w:cstheme="minorHAnsi"/>
          <w:b/>
          <w:bCs/>
          <w:u w:val="single"/>
        </w:rPr>
        <w:lastRenderedPageBreak/>
        <w:t>11kV Bus Section Type B11</w:t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  <w:u w:val="single"/>
        </w:rPr>
        <w:t>E11B11</w:t>
      </w:r>
    </w:p>
    <w:p w14:paraId="2C3EA621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</w:rPr>
      </w:pPr>
      <w:r w:rsidRPr="006D4C66">
        <w:rPr>
          <w:rFonts w:asciiTheme="minorHAnsi" w:hAnsiTheme="minorHAnsi" w:cstheme="minorHAnsi"/>
          <w:b/>
          <w:bCs/>
        </w:rPr>
        <w:t>11kV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6D4C66" w:rsidRPr="006D4C66" w14:paraId="7E9EC10B" w14:textId="77777777" w:rsidTr="006D4C66">
        <w:tc>
          <w:tcPr>
            <w:tcW w:w="1984" w:type="dxa"/>
          </w:tcPr>
          <w:p w14:paraId="7A781C1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Substation</w:t>
            </w:r>
          </w:p>
        </w:tc>
        <w:tc>
          <w:tcPr>
            <w:tcW w:w="6095" w:type="dxa"/>
          </w:tcPr>
          <w:p w14:paraId="6CD9E7C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3DE0AF3A" w14:textId="77777777" w:rsidTr="006D4C66">
        <w:tc>
          <w:tcPr>
            <w:tcW w:w="1984" w:type="dxa"/>
          </w:tcPr>
          <w:p w14:paraId="2B60C2E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Panel No</w:t>
            </w:r>
          </w:p>
        </w:tc>
        <w:tc>
          <w:tcPr>
            <w:tcW w:w="6095" w:type="dxa"/>
          </w:tcPr>
          <w:p w14:paraId="3A21CDC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19FBEAF7" w14:textId="77777777" w:rsidTr="006D4C66">
        <w:tc>
          <w:tcPr>
            <w:tcW w:w="1984" w:type="dxa"/>
          </w:tcPr>
          <w:p w14:paraId="6FAF0CA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Circuit Title</w:t>
            </w:r>
          </w:p>
        </w:tc>
        <w:tc>
          <w:tcPr>
            <w:tcW w:w="6095" w:type="dxa"/>
          </w:tcPr>
          <w:p w14:paraId="2986231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071CA83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4DEFA54E" w14:textId="77777777" w:rsidTr="006D4C66">
        <w:tc>
          <w:tcPr>
            <w:tcW w:w="8079" w:type="dxa"/>
            <w:gridSpan w:val="2"/>
          </w:tcPr>
          <w:p w14:paraId="5872FA0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</w:rPr>
              <w:t>Switchgear</w:t>
            </w:r>
          </w:p>
        </w:tc>
      </w:tr>
      <w:tr w:rsidR="006D4C66" w:rsidRPr="006D4C66" w14:paraId="294006BD" w14:textId="77777777" w:rsidTr="006D4C66">
        <w:tc>
          <w:tcPr>
            <w:tcW w:w="4110" w:type="dxa"/>
          </w:tcPr>
          <w:p w14:paraId="7DA5805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To Specification</w:t>
            </w:r>
          </w:p>
        </w:tc>
        <w:tc>
          <w:tcPr>
            <w:tcW w:w="3969" w:type="dxa"/>
          </w:tcPr>
          <w:p w14:paraId="5139961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Electricity North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West ES313</w:t>
              </w:r>
            </w:smartTag>
          </w:p>
        </w:tc>
      </w:tr>
      <w:tr w:rsidR="006D4C66" w:rsidRPr="006D4C66" w14:paraId="62766269" w14:textId="77777777" w:rsidTr="006D4C66">
        <w:tc>
          <w:tcPr>
            <w:tcW w:w="4110" w:type="dxa"/>
          </w:tcPr>
          <w:p w14:paraId="184F495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3969" w:type="dxa"/>
          </w:tcPr>
          <w:p w14:paraId="34BD6FC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B11</w:t>
            </w:r>
          </w:p>
        </w:tc>
      </w:tr>
      <w:tr w:rsidR="006D4C66" w:rsidRPr="006D4C66" w14:paraId="64CEE414" w14:textId="77777777" w:rsidTr="006D4C66">
        <w:tc>
          <w:tcPr>
            <w:tcW w:w="4110" w:type="dxa"/>
          </w:tcPr>
          <w:p w14:paraId="72AA41A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Busbar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08A609B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1250A, 2000A*</w:t>
            </w:r>
          </w:p>
        </w:tc>
      </w:tr>
      <w:tr w:rsidR="006D4C66" w:rsidRPr="006D4C66" w14:paraId="5E4DBFB3" w14:textId="77777777" w:rsidTr="006D4C66">
        <w:tc>
          <w:tcPr>
            <w:tcW w:w="4110" w:type="dxa"/>
          </w:tcPr>
          <w:p w14:paraId="7010BB1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Circuit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4CE73E4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1250A, 2000A*</w:t>
            </w:r>
          </w:p>
        </w:tc>
      </w:tr>
      <w:tr w:rsidR="006D4C66" w:rsidRPr="006D4C66" w14:paraId="45453AB5" w14:textId="77777777" w:rsidTr="006D4C66">
        <w:tc>
          <w:tcPr>
            <w:tcW w:w="4110" w:type="dxa"/>
          </w:tcPr>
          <w:p w14:paraId="67C02AE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Mechanism</w:t>
            </w:r>
          </w:p>
        </w:tc>
        <w:tc>
          <w:tcPr>
            <w:tcW w:w="3969" w:type="dxa"/>
          </w:tcPr>
          <w:p w14:paraId="523B3AA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Refer to Clause 8.6</w:t>
            </w:r>
          </w:p>
        </w:tc>
      </w:tr>
      <w:tr w:rsidR="006D4C66" w:rsidRPr="006D4C66" w14:paraId="34EA06C1" w14:textId="77777777" w:rsidTr="006D4C66">
        <w:tc>
          <w:tcPr>
            <w:tcW w:w="4110" w:type="dxa"/>
          </w:tcPr>
          <w:p w14:paraId="0BEA142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Spring Charging Motor</w:t>
            </w:r>
          </w:p>
        </w:tc>
        <w:tc>
          <w:tcPr>
            <w:tcW w:w="3969" w:type="dxa"/>
          </w:tcPr>
          <w:p w14:paraId="2E13492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110 volt DC</w:t>
            </w:r>
          </w:p>
        </w:tc>
      </w:tr>
      <w:tr w:rsidR="006D4C66" w:rsidRPr="006D4C66" w14:paraId="7C661C0E" w14:textId="77777777" w:rsidTr="006D4C66">
        <w:tc>
          <w:tcPr>
            <w:tcW w:w="4110" w:type="dxa"/>
          </w:tcPr>
          <w:p w14:paraId="1111ECB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Multicore Terminations</w:t>
            </w:r>
          </w:p>
        </w:tc>
        <w:tc>
          <w:tcPr>
            <w:tcW w:w="3969" w:type="dxa"/>
          </w:tcPr>
          <w:p w14:paraId="77B1D5D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In multicore box at rear of switch unit</w:t>
            </w:r>
          </w:p>
        </w:tc>
      </w:tr>
    </w:tbl>
    <w:p w14:paraId="744F3BB2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1903"/>
        <w:gridCol w:w="3969"/>
      </w:tblGrid>
      <w:tr w:rsidR="006D4C66" w:rsidRPr="006D4C66" w14:paraId="2F3D83EB" w14:textId="77777777" w:rsidTr="006D4C66">
        <w:tc>
          <w:tcPr>
            <w:tcW w:w="8079" w:type="dxa"/>
            <w:gridSpan w:val="3"/>
          </w:tcPr>
          <w:p w14:paraId="1EB20A3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Protection</w:t>
            </w:r>
          </w:p>
        </w:tc>
      </w:tr>
      <w:tr w:rsidR="006D4C66" w:rsidRPr="006D4C66" w14:paraId="5953B0F9" w14:textId="77777777" w:rsidTr="006D4C66">
        <w:tc>
          <w:tcPr>
            <w:tcW w:w="8079" w:type="dxa"/>
            <w:gridSpan w:val="3"/>
          </w:tcPr>
          <w:p w14:paraId="65FA95D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Current Transformers</w:t>
            </w:r>
          </w:p>
        </w:tc>
      </w:tr>
      <w:tr w:rsidR="006D4C66" w:rsidRPr="006D4C66" w14:paraId="1ACA2ECB" w14:textId="77777777" w:rsidTr="006D4C66">
        <w:tc>
          <w:tcPr>
            <w:tcW w:w="2207" w:type="dxa"/>
          </w:tcPr>
          <w:p w14:paraId="7AB9260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Purpose</w:t>
            </w:r>
          </w:p>
        </w:tc>
        <w:tc>
          <w:tcPr>
            <w:tcW w:w="1903" w:type="dxa"/>
          </w:tcPr>
          <w:p w14:paraId="2BF5F2F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Ratio</w:t>
            </w:r>
          </w:p>
        </w:tc>
        <w:tc>
          <w:tcPr>
            <w:tcW w:w="3969" w:type="dxa"/>
          </w:tcPr>
          <w:p w14:paraId="15773F7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Class</w:t>
            </w:r>
          </w:p>
        </w:tc>
      </w:tr>
      <w:tr w:rsidR="006D4C66" w:rsidRPr="006D4C66" w14:paraId="7F83C93C" w14:textId="77777777" w:rsidTr="006D4C66">
        <w:tc>
          <w:tcPr>
            <w:tcW w:w="2207" w:type="dxa"/>
          </w:tcPr>
          <w:p w14:paraId="5971D99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OC/EF where</w:t>
            </w:r>
          </w:p>
          <w:p w14:paraId="7FB475E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specified.</w:t>
            </w:r>
          </w:p>
        </w:tc>
        <w:tc>
          <w:tcPr>
            <w:tcW w:w="1903" w:type="dxa"/>
          </w:tcPr>
          <w:p w14:paraId="491B094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3-1200/5, </w:t>
            </w:r>
          </w:p>
          <w:p w14:paraId="2D40198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2000/5*</w:t>
            </w:r>
          </w:p>
        </w:tc>
        <w:tc>
          <w:tcPr>
            <w:tcW w:w="3969" w:type="dxa"/>
          </w:tcPr>
          <w:p w14:paraId="0F20FC8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7.5VA 10P20</w:t>
            </w:r>
          </w:p>
        </w:tc>
      </w:tr>
    </w:tbl>
    <w:p w14:paraId="7DCC03F8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* 2000A busbar &amp; 2000/5 CTs for transformers &gt; 23MVA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0FCD4888" w14:textId="77777777" w:rsidTr="006D4C66">
        <w:tc>
          <w:tcPr>
            <w:tcW w:w="8079" w:type="dxa"/>
            <w:gridSpan w:val="2"/>
          </w:tcPr>
          <w:p w14:paraId="16C146F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Relays</w:t>
            </w:r>
            <w:r w:rsidRPr="006D4C66">
              <w:rPr>
                <w:rFonts w:asciiTheme="minorHAnsi" w:hAnsiTheme="minorHAnsi" w:cstheme="minorHAnsi"/>
              </w:rPr>
              <w:t xml:space="preserve"> All relays to be approved by Electricity North West</w:t>
            </w:r>
          </w:p>
        </w:tc>
      </w:tr>
      <w:tr w:rsidR="006D4C66" w:rsidRPr="006D4C66" w14:paraId="5FEC71FD" w14:textId="77777777" w:rsidTr="006D4C66">
        <w:tc>
          <w:tcPr>
            <w:tcW w:w="4110" w:type="dxa"/>
          </w:tcPr>
          <w:p w14:paraId="51643D1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Trip circuit supervision</w:t>
            </w:r>
          </w:p>
        </w:tc>
        <w:tc>
          <w:tcPr>
            <w:tcW w:w="3969" w:type="dxa"/>
          </w:tcPr>
          <w:p w14:paraId="0D891B6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H7 scheme</w:t>
            </w:r>
          </w:p>
        </w:tc>
      </w:tr>
    </w:tbl>
    <w:p w14:paraId="0CDDECA0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p w14:paraId="38CB7750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Control Wiring</w:t>
      </w:r>
    </w:p>
    <w:p w14:paraId="70AD12F3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6D4C66" w:rsidRPr="006D4C66" w14:paraId="74FFA49A" w14:textId="77777777" w:rsidTr="006D4C66">
        <w:tc>
          <w:tcPr>
            <w:tcW w:w="2463" w:type="dxa"/>
          </w:tcPr>
          <w:p w14:paraId="3ABCDAC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AC Circuits</w:t>
            </w:r>
          </w:p>
        </w:tc>
        <w:tc>
          <w:tcPr>
            <w:tcW w:w="2223" w:type="dxa"/>
          </w:tcPr>
          <w:p w14:paraId="7A21F0B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031C6FF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NA</w:t>
            </w:r>
          </w:p>
        </w:tc>
      </w:tr>
      <w:tr w:rsidR="006D4C66" w:rsidRPr="006D4C66" w14:paraId="135A94F0" w14:textId="77777777" w:rsidTr="006D4C66">
        <w:tc>
          <w:tcPr>
            <w:tcW w:w="2463" w:type="dxa"/>
          </w:tcPr>
          <w:p w14:paraId="0E5A944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DC Circuits</w:t>
            </w:r>
          </w:p>
        </w:tc>
        <w:tc>
          <w:tcPr>
            <w:tcW w:w="2223" w:type="dxa"/>
          </w:tcPr>
          <w:p w14:paraId="43F7E4D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Vacuum</w:t>
            </w:r>
          </w:p>
        </w:tc>
        <w:tc>
          <w:tcPr>
            <w:tcW w:w="2260" w:type="dxa"/>
          </w:tcPr>
          <w:p w14:paraId="18125BD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900430/041</w:t>
            </w:r>
          </w:p>
        </w:tc>
      </w:tr>
    </w:tbl>
    <w:p w14:paraId="15106D64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Auxiliary switches as Clause 8.10.2 in ES313.</w:t>
      </w:r>
    </w:p>
    <w:p w14:paraId="5EF9162A" w14:textId="77777777" w:rsidR="006D4C66" w:rsidRPr="00490A62" w:rsidRDefault="006D4C66" w:rsidP="00490A62">
      <w:pPr>
        <w:pStyle w:val="COPP1"/>
        <w:rPr>
          <w:rFonts w:asciiTheme="minorHAnsi" w:hAnsiTheme="minorHAnsi" w:cstheme="minorHAnsi"/>
          <w:szCs w:val="22"/>
        </w:rPr>
      </w:pPr>
    </w:p>
    <w:p w14:paraId="683C6369" w14:textId="77777777" w:rsidR="00490A62" w:rsidRDefault="00490A62" w:rsidP="00490A62">
      <w:pPr>
        <w:tabs>
          <w:tab w:val="left" w:pos="6123"/>
        </w:tabs>
      </w:pPr>
    </w:p>
    <w:p w14:paraId="008BDF2C" w14:textId="77777777" w:rsidR="006D4C66" w:rsidRDefault="006D4C66" w:rsidP="00490A62">
      <w:pPr>
        <w:tabs>
          <w:tab w:val="left" w:pos="6123"/>
        </w:tabs>
      </w:pPr>
    </w:p>
    <w:p w14:paraId="631EFADD" w14:textId="77777777" w:rsidR="006D4C66" w:rsidRDefault="006D4C66" w:rsidP="00490A62">
      <w:pPr>
        <w:tabs>
          <w:tab w:val="left" w:pos="6123"/>
        </w:tabs>
      </w:pPr>
    </w:p>
    <w:p w14:paraId="07323B7D" w14:textId="77777777" w:rsidR="006D4C66" w:rsidRDefault="006D4C66" w:rsidP="00490A62">
      <w:pPr>
        <w:tabs>
          <w:tab w:val="left" w:pos="6123"/>
        </w:tabs>
      </w:pPr>
    </w:p>
    <w:p w14:paraId="5E917A4B" w14:textId="77777777" w:rsidR="006D4C66" w:rsidRDefault="006D4C66" w:rsidP="00490A62">
      <w:pPr>
        <w:tabs>
          <w:tab w:val="left" w:pos="6123"/>
        </w:tabs>
      </w:pPr>
    </w:p>
    <w:p w14:paraId="375F1E89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  <w:u w:val="single"/>
        </w:rPr>
      </w:pPr>
      <w:r w:rsidRPr="006D4C66">
        <w:rPr>
          <w:rFonts w:asciiTheme="minorHAnsi" w:hAnsiTheme="minorHAnsi" w:cstheme="minorHAnsi"/>
          <w:b/>
          <w:bCs/>
          <w:u w:val="single"/>
        </w:rPr>
        <w:lastRenderedPageBreak/>
        <w:t>6.6kV Feeder Type F12</w:t>
      </w:r>
      <w:r w:rsidRPr="006D4C66">
        <w:rPr>
          <w:rFonts w:asciiTheme="minorHAnsi" w:hAnsiTheme="minorHAnsi" w:cstheme="minorHAnsi"/>
          <w:b/>
          <w:bCs/>
          <w:u w:val="single"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  <w:u w:val="single"/>
        </w:rPr>
        <w:t>E66F12</w:t>
      </w:r>
    </w:p>
    <w:p w14:paraId="572331CE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</w:rPr>
      </w:pPr>
      <w:r w:rsidRPr="006D4C66">
        <w:rPr>
          <w:rFonts w:asciiTheme="minorHAnsi" w:hAnsiTheme="minorHAnsi" w:cstheme="minorHAnsi"/>
          <w:b/>
          <w:bCs/>
        </w:rPr>
        <w:t>6.6kV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6D4C66" w:rsidRPr="006D4C66" w14:paraId="2FA456CB" w14:textId="77777777" w:rsidTr="006D4C66">
        <w:tc>
          <w:tcPr>
            <w:tcW w:w="1984" w:type="dxa"/>
          </w:tcPr>
          <w:p w14:paraId="7C3A82F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Substation</w:t>
            </w:r>
          </w:p>
        </w:tc>
        <w:tc>
          <w:tcPr>
            <w:tcW w:w="6095" w:type="dxa"/>
          </w:tcPr>
          <w:p w14:paraId="6BBF942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68C863D4" w14:textId="77777777" w:rsidTr="006D4C66">
        <w:tc>
          <w:tcPr>
            <w:tcW w:w="1984" w:type="dxa"/>
          </w:tcPr>
          <w:p w14:paraId="4EA2787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Panel No</w:t>
            </w:r>
          </w:p>
        </w:tc>
        <w:tc>
          <w:tcPr>
            <w:tcW w:w="6095" w:type="dxa"/>
          </w:tcPr>
          <w:p w14:paraId="49F5764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2D4740B8" w14:textId="77777777" w:rsidTr="006D4C66">
        <w:tc>
          <w:tcPr>
            <w:tcW w:w="1984" w:type="dxa"/>
          </w:tcPr>
          <w:p w14:paraId="6AAA9F8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Circuit Title</w:t>
            </w:r>
          </w:p>
        </w:tc>
        <w:tc>
          <w:tcPr>
            <w:tcW w:w="6095" w:type="dxa"/>
          </w:tcPr>
          <w:p w14:paraId="2EB6938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8AAB09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54B73BAE" w14:textId="77777777" w:rsidTr="006D4C66">
        <w:tc>
          <w:tcPr>
            <w:tcW w:w="8079" w:type="dxa"/>
            <w:gridSpan w:val="2"/>
          </w:tcPr>
          <w:p w14:paraId="5FD04A1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</w:rPr>
              <w:t>Switchgear</w:t>
            </w:r>
          </w:p>
        </w:tc>
      </w:tr>
      <w:tr w:rsidR="006D4C66" w:rsidRPr="006D4C66" w14:paraId="56B69713" w14:textId="77777777" w:rsidTr="006D4C66">
        <w:tc>
          <w:tcPr>
            <w:tcW w:w="4110" w:type="dxa"/>
          </w:tcPr>
          <w:p w14:paraId="14796E8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To Specification</w:t>
            </w:r>
          </w:p>
        </w:tc>
        <w:tc>
          <w:tcPr>
            <w:tcW w:w="3969" w:type="dxa"/>
          </w:tcPr>
          <w:p w14:paraId="1193307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Electricity North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West ES313</w:t>
              </w:r>
            </w:smartTag>
          </w:p>
        </w:tc>
      </w:tr>
      <w:tr w:rsidR="006D4C66" w:rsidRPr="006D4C66" w14:paraId="29D046EF" w14:textId="77777777" w:rsidTr="006D4C66">
        <w:tc>
          <w:tcPr>
            <w:tcW w:w="4110" w:type="dxa"/>
          </w:tcPr>
          <w:p w14:paraId="35CE91F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3969" w:type="dxa"/>
          </w:tcPr>
          <w:p w14:paraId="50C17C7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F12</w:t>
            </w:r>
          </w:p>
        </w:tc>
      </w:tr>
      <w:tr w:rsidR="006D4C66" w:rsidRPr="006D4C66" w14:paraId="492F58AA" w14:textId="77777777" w:rsidTr="006D4C66">
        <w:tc>
          <w:tcPr>
            <w:tcW w:w="4110" w:type="dxa"/>
          </w:tcPr>
          <w:p w14:paraId="363DFBA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Busbar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02EC957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2000A, 3150A</w:t>
            </w:r>
          </w:p>
        </w:tc>
      </w:tr>
      <w:tr w:rsidR="006D4C66" w:rsidRPr="006D4C66" w14:paraId="2D5CF5E5" w14:textId="77777777" w:rsidTr="006D4C66">
        <w:tc>
          <w:tcPr>
            <w:tcW w:w="4110" w:type="dxa"/>
          </w:tcPr>
          <w:p w14:paraId="3869487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Circuit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3A0D5AB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630A</w:t>
            </w:r>
          </w:p>
        </w:tc>
      </w:tr>
      <w:tr w:rsidR="006D4C66" w:rsidRPr="006D4C66" w14:paraId="377499DC" w14:textId="77777777" w:rsidTr="006D4C66">
        <w:tc>
          <w:tcPr>
            <w:tcW w:w="4110" w:type="dxa"/>
          </w:tcPr>
          <w:p w14:paraId="6252118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Mechanism</w:t>
            </w:r>
          </w:p>
        </w:tc>
        <w:tc>
          <w:tcPr>
            <w:tcW w:w="3969" w:type="dxa"/>
          </w:tcPr>
          <w:p w14:paraId="01766E5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Refer to Clause 8.6</w:t>
            </w:r>
          </w:p>
        </w:tc>
      </w:tr>
      <w:tr w:rsidR="006D4C66" w:rsidRPr="006D4C66" w14:paraId="1583DFBF" w14:textId="77777777" w:rsidTr="006D4C66">
        <w:tc>
          <w:tcPr>
            <w:tcW w:w="4110" w:type="dxa"/>
          </w:tcPr>
          <w:p w14:paraId="0F3F6FF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Spring Charging Motor</w:t>
            </w:r>
          </w:p>
        </w:tc>
        <w:tc>
          <w:tcPr>
            <w:tcW w:w="3969" w:type="dxa"/>
          </w:tcPr>
          <w:p w14:paraId="0FB7B41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110 volt DC</w:t>
            </w:r>
          </w:p>
        </w:tc>
      </w:tr>
      <w:tr w:rsidR="006D4C66" w:rsidRPr="006D4C66" w14:paraId="2552288F" w14:textId="77777777" w:rsidTr="006D4C66">
        <w:tc>
          <w:tcPr>
            <w:tcW w:w="4110" w:type="dxa"/>
          </w:tcPr>
          <w:p w14:paraId="7F2B679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Multicore Terminations</w:t>
            </w:r>
          </w:p>
        </w:tc>
        <w:tc>
          <w:tcPr>
            <w:tcW w:w="3969" w:type="dxa"/>
          </w:tcPr>
          <w:p w14:paraId="3F33124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In multicore box at rear of switch unit</w:t>
            </w:r>
          </w:p>
        </w:tc>
      </w:tr>
    </w:tbl>
    <w:p w14:paraId="5BEAB0D7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1903"/>
        <w:gridCol w:w="3969"/>
      </w:tblGrid>
      <w:tr w:rsidR="006D4C66" w:rsidRPr="006D4C66" w14:paraId="6EB6FFA1" w14:textId="77777777" w:rsidTr="006D4C66">
        <w:tc>
          <w:tcPr>
            <w:tcW w:w="8079" w:type="dxa"/>
            <w:gridSpan w:val="3"/>
          </w:tcPr>
          <w:p w14:paraId="558F1F7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Protection</w:t>
            </w:r>
          </w:p>
        </w:tc>
      </w:tr>
      <w:tr w:rsidR="006D4C66" w:rsidRPr="006D4C66" w14:paraId="4166C54B" w14:textId="77777777" w:rsidTr="006D4C66">
        <w:tc>
          <w:tcPr>
            <w:tcW w:w="8079" w:type="dxa"/>
            <w:gridSpan w:val="3"/>
          </w:tcPr>
          <w:p w14:paraId="7D79B6C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Current Transformers</w:t>
            </w:r>
          </w:p>
        </w:tc>
      </w:tr>
      <w:tr w:rsidR="006D4C66" w:rsidRPr="006D4C66" w14:paraId="4B524F88" w14:textId="77777777" w:rsidTr="006D4C66">
        <w:tc>
          <w:tcPr>
            <w:tcW w:w="2207" w:type="dxa"/>
          </w:tcPr>
          <w:p w14:paraId="1EAB9A9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Purpose</w:t>
            </w:r>
          </w:p>
        </w:tc>
        <w:tc>
          <w:tcPr>
            <w:tcW w:w="1903" w:type="dxa"/>
          </w:tcPr>
          <w:p w14:paraId="3856BCF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Ratio</w:t>
            </w:r>
          </w:p>
        </w:tc>
        <w:tc>
          <w:tcPr>
            <w:tcW w:w="3969" w:type="dxa"/>
          </w:tcPr>
          <w:p w14:paraId="729B4FD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Class</w:t>
            </w:r>
          </w:p>
        </w:tc>
      </w:tr>
      <w:tr w:rsidR="006D4C66" w:rsidRPr="006D4C66" w14:paraId="20DE2B0E" w14:textId="77777777" w:rsidTr="006D4C66">
        <w:tc>
          <w:tcPr>
            <w:tcW w:w="2207" w:type="dxa"/>
          </w:tcPr>
          <w:p w14:paraId="2FC1F43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OC/EF</w:t>
            </w:r>
          </w:p>
        </w:tc>
        <w:tc>
          <w:tcPr>
            <w:tcW w:w="1903" w:type="dxa"/>
          </w:tcPr>
          <w:p w14:paraId="3EC3AE3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3-600/5</w:t>
            </w:r>
          </w:p>
        </w:tc>
        <w:tc>
          <w:tcPr>
            <w:tcW w:w="3969" w:type="dxa"/>
          </w:tcPr>
          <w:p w14:paraId="73FF369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7.5VA 10P20</w:t>
            </w:r>
          </w:p>
        </w:tc>
      </w:tr>
    </w:tbl>
    <w:p w14:paraId="062676A8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588D88C1" w14:textId="77777777" w:rsidTr="006D4C66">
        <w:tc>
          <w:tcPr>
            <w:tcW w:w="8079" w:type="dxa"/>
            <w:gridSpan w:val="2"/>
          </w:tcPr>
          <w:p w14:paraId="0CA2B1D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Relays</w:t>
            </w:r>
            <w:r w:rsidRPr="006D4C66">
              <w:rPr>
                <w:rFonts w:asciiTheme="minorHAnsi" w:hAnsiTheme="minorHAnsi" w:cstheme="minorHAnsi"/>
              </w:rPr>
              <w:t xml:space="preserve"> All relays to be approved by Electricity North West</w:t>
            </w:r>
          </w:p>
        </w:tc>
      </w:tr>
      <w:tr w:rsidR="006D4C66" w:rsidRPr="006D4C66" w14:paraId="29F591E0" w14:textId="77777777" w:rsidTr="006D4C66">
        <w:tc>
          <w:tcPr>
            <w:tcW w:w="8079" w:type="dxa"/>
            <w:gridSpan w:val="2"/>
          </w:tcPr>
          <w:p w14:paraId="48C4336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1 - OC/EF </w:t>
            </w:r>
          </w:p>
        </w:tc>
      </w:tr>
      <w:tr w:rsidR="006D4C66" w:rsidRPr="006D4C66" w14:paraId="46C7A02B" w14:textId="77777777" w:rsidTr="006D4C66">
        <w:tc>
          <w:tcPr>
            <w:tcW w:w="8079" w:type="dxa"/>
            <w:gridSpan w:val="2"/>
          </w:tcPr>
          <w:p w14:paraId="4CE9F77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Earth Fault Alarm (unless integral with OC/EF relay)</w:t>
            </w:r>
          </w:p>
        </w:tc>
      </w:tr>
      <w:tr w:rsidR="006D4C66" w:rsidRPr="006D4C66" w14:paraId="1500906D" w14:textId="77777777" w:rsidTr="006D4C66">
        <w:tc>
          <w:tcPr>
            <w:tcW w:w="4110" w:type="dxa"/>
          </w:tcPr>
          <w:p w14:paraId="735868D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Trip circuit supervision</w:t>
            </w:r>
          </w:p>
        </w:tc>
        <w:tc>
          <w:tcPr>
            <w:tcW w:w="3969" w:type="dxa"/>
          </w:tcPr>
          <w:p w14:paraId="21BAC41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H7 scheme</w:t>
            </w:r>
          </w:p>
        </w:tc>
      </w:tr>
    </w:tbl>
    <w:p w14:paraId="51B16DAE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p w14:paraId="1EC97C03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Control Wiring</w:t>
      </w:r>
    </w:p>
    <w:p w14:paraId="32A743BA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6D4C66" w:rsidRPr="006D4C66" w14:paraId="60AD9593" w14:textId="77777777" w:rsidTr="006D4C66">
        <w:tc>
          <w:tcPr>
            <w:tcW w:w="2463" w:type="dxa"/>
          </w:tcPr>
          <w:p w14:paraId="55DDF8B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AC Circuits</w:t>
            </w:r>
          </w:p>
        </w:tc>
        <w:tc>
          <w:tcPr>
            <w:tcW w:w="2223" w:type="dxa"/>
          </w:tcPr>
          <w:p w14:paraId="3F9C06A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5FB93ED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900430/021</w:t>
            </w:r>
          </w:p>
        </w:tc>
      </w:tr>
      <w:tr w:rsidR="006D4C66" w:rsidRPr="006D4C66" w14:paraId="4A64390F" w14:textId="77777777" w:rsidTr="006D4C66">
        <w:tc>
          <w:tcPr>
            <w:tcW w:w="2463" w:type="dxa"/>
          </w:tcPr>
          <w:p w14:paraId="7E501AD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DC Circuits</w:t>
            </w:r>
          </w:p>
        </w:tc>
        <w:tc>
          <w:tcPr>
            <w:tcW w:w="2223" w:type="dxa"/>
          </w:tcPr>
          <w:p w14:paraId="6221ABC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Vacuum</w:t>
            </w:r>
          </w:p>
        </w:tc>
        <w:tc>
          <w:tcPr>
            <w:tcW w:w="2260" w:type="dxa"/>
          </w:tcPr>
          <w:p w14:paraId="40C7C1D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900430/025</w:t>
            </w:r>
          </w:p>
        </w:tc>
      </w:tr>
    </w:tbl>
    <w:p w14:paraId="01EDDA22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Auxiliary switches as Clause 8.10.2 in ES313.</w:t>
      </w:r>
    </w:p>
    <w:p w14:paraId="1CD5EA20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Cabling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544"/>
      </w:tblGrid>
      <w:tr w:rsidR="006D4C66" w:rsidRPr="006D4C66" w14:paraId="5A70E3B5" w14:textId="77777777" w:rsidTr="006D4C66">
        <w:tc>
          <w:tcPr>
            <w:tcW w:w="3402" w:type="dxa"/>
          </w:tcPr>
          <w:p w14:paraId="558381B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boxes</w:t>
            </w:r>
          </w:p>
        </w:tc>
        <w:tc>
          <w:tcPr>
            <w:tcW w:w="3544" w:type="dxa"/>
          </w:tcPr>
          <w:p w14:paraId="3113AA1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Air</w:t>
            </w:r>
          </w:p>
        </w:tc>
      </w:tr>
      <w:tr w:rsidR="006D4C66" w:rsidRPr="006D4C66" w14:paraId="2AA9EF9C" w14:textId="77777777" w:rsidTr="006D4C66">
        <w:tc>
          <w:tcPr>
            <w:tcW w:w="3402" w:type="dxa"/>
          </w:tcPr>
          <w:p w14:paraId="37DC8F2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No and size of cables </w:t>
            </w:r>
          </w:p>
        </w:tc>
        <w:tc>
          <w:tcPr>
            <w:tcW w:w="3544" w:type="dxa"/>
          </w:tcPr>
          <w:p w14:paraId="236D142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796A738C" w14:textId="77777777" w:rsidTr="006D4C66">
        <w:tc>
          <w:tcPr>
            <w:tcW w:w="3402" w:type="dxa"/>
          </w:tcPr>
          <w:p w14:paraId="545A014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glands to be provided</w:t>
            </w:r>
          </w:p>
        </w:tc>
        <w:tc>
          <w:tcPr>
            <w:tcW w:w="3544" w:type="dxa"/>
          </w:tcPr>
          <w:p w14:paraId="1BF0A15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Yes/No</w:t>
            </w:r>
          </w:p>
        </w:tc>
      </w:tr>
    </w:tbl>
    <w:p w14:paraId="12DDB5E1" w14:textId="0A277933" w:rsidR="006D4C66" w:rsidRDefault="006D4C66" w:rsidP="006D4C66">
      <w:pPr>
        <w:tabs>
          <w:tab w:val="left" w:pos="6774"/>
        </w:tabs>
      </w:pPr>
      <w:r>
        <w:tab/>
      </w:r>
    </w:p>
    <w:p w14:paraId="27614EE1" w14:textId="5B1BCDCD" w:rsidR="006D4C66" w:rsidRDefault="006D4C66" w:rsidP="006D4C66">
      <w:pPr>
        <w:tabs>
          <w:tab w:val="left" w:pos="6774"/>
        </w:tabs>
      </w:pPr>
    </w:p>
    <w:p w14:paraId="54B316ED" w14:textId="758359B0" w:rsidR="006D4C66" w:rsidRDefault="006D4C66" w:rsidP="006D4C66">
      <w:pPr>
        <w:tabs>
          <w:tab w:val="left" w:pos="6774"/>
        </w:tabs>
      </w:pPr>
    </w:p>
    <w:p w14:paraId="70A78397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  <w:u w:val="single"/>
        </w:rPr>
      </w:pPr>
      <w:r w:rsidRPr="006D4C66">
        <w:rPr>
          <w:rFonts w:asciiTheme="minorHAnsi" w:hAnsiTheme="minorHAnsi" w:cstheme="minorHAnsi"/>
          <w:b/>
          <w:bCs/>
          <w:u w:val="single"/>
        </w:rPr>
        <w:lastRenderedPageBreak/>
        <w:t>11kV Feeder Type F12</w:t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  <w:u w:val="single"/>
        </w:rPr>
        <w:t>E11F12</w:t>
      </w:r>
    </w:p>
    <w:p w14:paraId="65702134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</w:rPr>
      </w:pPr>
      <w:r w:rsidRPr="006D4C66">
        <w:rPr>
          <w:rFonts w:asciiTheme="minorHAnsi" w:hAnsiTheme="minorHAnsi" w:cstheme="minorHAnsi"/>
          <w:b/>
          <w:bCs/>
        </w:rPr>
        <w:t>11kV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6D4C66" w:rsidRPr="006D4C66" w14:paraId="542851D4" w14:textId="77777777" w:rsidTr="006D4C66">
        <w:tc>
          <w:tcPr>
            <w:tcW w:w="1984" w:type="dxa"/>
          </w:tcPr>
          <w:p w14:paraId="19B6B0B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Substation</w:t>
            </w:r>
          </w:p>
        </w:tc>
        <w:tc>
          <w:tcPr>
            <w:tcW w:w="6095" w:type="dxa"/>
          </w:tcPr>
          <w:p w14:paraId="10A63AB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4233486A" w14:textId="77777777" w:rsidTr="006D4C66">
        <w:tc>
          <w:tcPr>
            <w:tcW w:w="1984" w:type="dxa"/>
          </w:tcPr>
          <w:p w14:paraId="29D824C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Panel No</w:t>
            </w:r>
          </w:p>
        </w:tc>
        <w:tc>
          <w:tcPr>
            <w:tcW w:w="6095" w:type="dxa"/>
          </w:tcPr>
          <w:p w14:paraId="6408D72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19F2CA99" w14:textId="77777777" w:rsidTr="006D4C66">
        <w:tc>
          <w:tcPr>
            <w:tcW w:w="1984" w:type="dxa"/>
          </w:tcPr>
          <w:p w14:paraId="446DE26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Circuit Title</w:t>
            </w:r>
          </w:p>
        </w:tc>
        <w:tc>
          <w:tcPr>
            <w:tcW w:w="6095" w:type="dxa"/>
          </w:tcPr>
          <w:p w14:paraId="46933F5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2531412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5DE4EBD5" w14:textId="77777777" w:rsidTr="006D4C66">
        <w:tc>
          <w:tcPr>
            <w:tcW w:w="8079" w:type="dxa"/>
            <w:gridSpan w:val="2"/>
          </w:tcPr>
          <w:p w14:paraId="1835AAC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</w:rPr>
              <w:t>Switchgear</w:t>
            </w:r>
          </w:p>
        </w:tc>
      </w:tr>
      <w:tr w:rsidR="006D4C66" w:rsidRPr="006D4C66" w14:paraId="605421A7" w14:textId="77777777" w:rsidTr="006D4C66">
        <w:tc>
          <w:tcPr>
            <w:tcW w:w="4110" w:type="dxa"/>
          </w:tcPr>
          <w:p w14:paraId="323820E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To Specification</w:t>
            </w:r>
          </w:p>
        </w:tc>
        <w:tc>
          <w:tcPr>
            <w:tcW w:w="3969" w:type="dxa"/>
          </w:tcPr>
          <w:p w14:paraId="2E53CFB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Electricity North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West ES313</w:t>
              </w:r>
            </w:smartTag>
          </w:p>
        </w:tc>
      </w:tr>
      <w:tr w:rsidR="006D4C66" w:rsidRPr="006D4C66" w14:paraId="7A6B1CF6" w14:textId="77777777" w:rsidTr="006D4C66">
        <w:tc>
          <w:tcPr>
            <w:tcW w:w="4110" w:type="dxa"/>
          </w:tcPr>
          <w:p w14:paraId="169BE7C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3969" w:type="dxa"/>
          </w:tcPr>
          <w:p w14:paraId="7617642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F12</w:t>
            </w:r>
          </w:p>
        </w:tc>
      </w:tr>
      <w:tr w:rsidR="006D4C66" w:rsidRPr="006D4C66" w14:paraId="6DF90043" w14:textId="77777777" w:rsidTr="006D4C66">
        <w:tc>
          <w:tcPr>
            <w:tcW w:w="4110" w:type="dxa"/>
          </w:tcPr>
          <w:p w14:paraId="7A430B1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Busbar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790C753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1250A, 2000A</w:t>
            </w:r>
          </w:p>
        </w:tc>
      </w:tr>
      <w:tr w:rsidR="006D4C66" w:rsidRPr="006D4C66" w14:paraId="7BE2B4A1" w14:textId="77777777" w:rsidTr="006D4C66">
        <w:tc>
          <w:tcPr>
            <w:tcW w:w="4110" w:type="dxa"/>
          </w:tcPr>
          <w:p w14:paraId="048C095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Circuit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0B4F4A5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630A</w:t>
            </w:r>
          </w:p>
        </w:tc>
      </w:tr>
      <w:tr w:rsidR="006D4C66" w:rsidRPr="006D4C66" w14:paraId="6079546C" w14:textId="77777777" w:rsidTr="006D4C66">
        <w:tc>
          <w:tcPr>
            <w:tcW w:w="4110" w:type="dxa"/>
          </w:tcPr>
          <w:p w14:paraId="43386EF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Mechanism</w:t>
            </w:r>
          </w:p>
        </w:tc>
        <w:tc>
          <w:tcPr>
            <w:tcW w:w="3969" w:type="dxa"/>
          </w:tcPr>
          <w:p w14:paraId="6705B18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Refer to Clause 8.6</w:t>
            </w:r>
          </w:p>
        </w:tc>
      </w:tr>
      <w:tr w:rsidR="006D4C66" w:rsidRPr="006D4C66" w14:paraId="3E37D55F" w14:textId="77777777" w:rsidTr="006D4C66">
        <w:tc>
          <w:tcPr>
            <w:tcW w:w="4110" w:type="dxa"/>
          </w:tcPr>
          <w:p w14:paraId="29A8AA2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Spring Charging Motor</w:t>
            </w:r>
          </w:p>
        </w:tc>
        <w:tc>
          <w:tcPr>
            <w:tcW w:w="3969" w:type="dxa"/>
          </w:tcPr>
          <w:p w14:paraId="4694316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110 volt DC</w:t>
            </w:r>
          </w:p>
        </w:tc>
      </w:tr>
      <w:tr w:rsidR="006D4C66" w:rsidRPr="006D4C66" w14:paraId="26E7EB5F" w14:textId="77777777" w:rsidTr="006D4C66">
        <w:tc>
          <w:tcPr>
            <w:tcW w:w="4110" w:type="dxa"/>
          </w:tcPr>
          <w:p w14:paraId="7F0163A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Multicore Terminations</w:t>
            </w:r>
          </w:p>
        </w:tc>
        <w:tc>
          <w:tcPr>
            <w:tcW w:w="3969" w:type="dxa"/>
          </w:tcPr>
          <w:p w14:paraId="73588B6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In multicore box at rear of switch unit</w:t>
            </w:r>
          </w:p>
        </w:tc>
      </w:tr>
    </w:tbl>
    <w:p w14:paraId="2A3D5AFA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1903"/>
        <w:gridCol w:w="3969"/>
      </w:tblGrid>
      <w:tr w:rsidR="006D4C66" w:rsidRPr="006D4C66" w14:paraId="0F0D8907" w14:textId="77777777" w:rsidTr="006D4C66">
        <w:tc>
          <w:tcPr>
            <w:tcW w:w="8079" w:type="dxa"/>
            <w:gridSpan w:val="3"/>
          </w:tcPr>
          <w:p w14:paraId="0ED7FCE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Protection</w:t>
            </w:r>
          </w:p>
        </w:tc>
      </w:tr>
      <w:tr w:rsidR="006D4C66" w:rsidRPr="006D4C66" w14:paraId="01D0314B" w14:textId="77777777" w:rsidTr="006D4C66">
        <w:tc>
          <w:tcPr>
            <w:tcW w:w="8079" w:type="dxa"/>
            <w:gridSpan w:val="3"/>
          </w:tcPr>
          <w:p w14:paraId="154E8EF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Current Transformers</w:t>
            </w:r>
          </w:p>
        </w:tc>
      </w:tr>
      <w:tr w:rsidR="006D4C66" w:rsidRPr="006D4C66" w14:paraId="0FB6017E" w14:textId="77777777" w:rsidTr="006D4C66">
        <w:tc>
          <w:tcPr>
            <w:tcW w:w="2207" w:type="dxa"/>
          </w:tcPr>
          <w:p w14:paraId="2AFFB24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Purpose</w:t>
            </w:r>
          </w:p>
        </w:tc>
        <w:tc>
          <w:tcPr>
            <w:tcW w:w="1903" w:type="dxa"/>
          </w:tcPr>
          <w:p w14:paraId="2E6667A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Ratio</w:t>
            </w:r>
          </w:p>
        </w:tc>
        <w:tc>
          <w:tcPr>
            <w:tcW w:w="3969" w:type="dxa"/>
          </w:tcPr>
          <w:p w14:paraId="29A3E5D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Class</w:t>
            </w:r>
          </w:p>
        </w:tc>
      </w:tr>
      <w:tr w:rsidR="006D4C66" w:rsidRPr="006D4C66" w14:paraId="403AB7A0" w14:textId="77777777" w:rsidTr="006D4C66">
        <w:tc>
          <w:tcPr>
            <w:tcW w:w="2207" w:type="dxa"/>
          </w:tcPr>
          <w:p w14:paraId="5463E6B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OC/EF</w:t>
            </w:r>
          </w:p>
        </w:tc>
        <w:tc>
          <w:tcPr>
            <w:tcW w:w="1903" w:type="dxa"/>
          </w:tcPr>
          <w:p w14:paraId="1796A6D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3-600/5</w:t>
            </w:r>
          </w:p>
        </w:tc>
        <w:tc>
          <w:tcPr>
            <w:tcW w:w="3969" w:type="dxa"/>
          </w:tcPr>
          <w:p w14:paraId="098B4DF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7.5 VA 10P20</w:t>
            </w:r>
          </w:p>
        </w:tc>
      </w:tr>
    </w:tbl>
    <w:p w14:paraId="27A34620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6F2E18B5" w14:textId="77777777" w:rsidTr="006D4C66">
        <w:tc>
          <w:tcPr>
            <w:tcW w:w="8079" w:type="dxa"/>
            <w:gridSpan w:val="2"/>
          </w:tcPr>
          <w:p w14:paraId="3DC5FAA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Relays</w:t>
            </w:r>
            <w:r w:rsidRPr="006D4C66">
              <w:rPr>
                <w:rFonts w:asciiTheme="minorHAnsi" w:hAnsiTheme="minorHAnsi" w:cstheme="minorHAnsi"/>
              </w:rPr>
              <w:t xml:space="preserve"> All relays to be approved by Electricity North West</w:t>
            </w:r>
          </w:p>
        </w:tc>
      </w:tr>
      <w:tr w:rsidR="006D4C66" w:rsidRPr="006D4C66" w14:paraId="25A9E1F6" w14:textId="77777777" w:rsidTr="006D4C66">
        <w:tc>
          <w:tcPr>
            <w:tcW w:w="8079" w:type="dxa"/>
            <w:gridSpan w:val="2"/>
          </w:tcPr>
          <w:p w14:paraId="5676C67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OC/EF</w:t>
            </w:r>
          </w:p>
        </w:tc>
      </w:tr>
      <w:tr w:rsidR="006D4C66" w:rsidRPr="006D4C66" w14:paraId="363DAFEC" w14:textId="77777777" w:rsidTr="006D4C66">
        <w:tc>
          <w:tcPr>
            <w:tcW w:w="8079" w:type="dxa"/>
            <w:gridSpan w:val="2"/>
          </w:tcPr>
          <w:p w14:paraId="014E5C7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Earth Fault Alarm (unless integral with OC/EF relay)</w:t>
            </w:r>
          </w:p>
        </w:tc>
      </w:tr>
      <w:tr w:rsidR="006D4C66" w:rsidRPr="006D4C66" w14:paraId="27CF9D36" w14:textId="77777777" w:rsidTr="006D4C66">
        <w:trPr>
          <w:trHeight w:val="312"/>
        </w:trPr>
        <w:tc>
          <w:tcPr>
            <w:tcW w:w="4110" w:type="dxa"/>
          </w:tcPr>
          <w:p w14:paraId="7792CC2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Trip circuit supervision</w:t>
            </w:r>
          </w:p>
        </w:tc>
        <w:tc>
          <w:tcPr>
            <w:tcW w:w="3969" w:type="dxa"/>
          </w:tcPr>
          <w:p w14:paraId="55AEA3D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H7 scheme</w:t>
            </w:r>
          </w:p>
        </w:tc>
      </w:tr>
    </w:tbl>
    <w:p w14:paraId="62CEE600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p w14:paraId="365A6F7C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Control Wiring</w:t>
      </w:r>
    </w:p>
    <w:p w14:paraId="4673A796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6D4C66" w:rsidRPr="006D4C66" w14:paraId="1730A382" w14:textId="77777777" w:rsidTr="006D4C66">
        <w:tc>
          <w:tcPr>
            <w:tcW w:w="2463" w:type="dxa"/>
          </w:tcPr>
          <w:p w14:paraId="5DF1008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AC Circuits</w:t>
            </w:r>
          </w:p>
        </w:tc>
        <w:tc>
          <w:tcPr>
            <w:tcW w:w="2223" w:type="dxa"/>
          </w:tcPr>
          <w:p w14:paraId="01AE2F7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126065D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900430/021</w:t>
            </w:r>
          </w:p>
        </w:tc>
      </w:tr>
      <w:tr w:rsidR="006D4C66" w:rsidRPr="006D4C66" w14:paraId="5A7F5765" w14:textId="77777777" w:rsidTr="006D4C66">
        <w:tc>
          <w:tcPr>
            <w:tcW w:w="2463" w:type="dxa"/>
          </w:tcPr>
          <w:p w14:paraId="3FFD830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DC Circuits</w:t>
            </w:r>
          </w:p>
        </w:tc>
        <w:tc>
          <w:tcPr>
            <w:tcW w:w="2223" w:type="dxa"/>
          </w:tcPr>
          <w:p w14:paraId="7B97697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Vacuum</w:t>
            </w:r>
          </w:p>
        </w:tc>
        <w:tc>
          <w:tcPr>
            <w:tcW w:w="2260" w:type="dxa"/>
          </w:tcPr>
          <w:p w14:paraId="7AB7067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900430/025</w:t>
            </w:r>
          </w:p>
        </w:tc>
      </w:tr>
    </w:tbl>
    <w:p w14:paraId="6248B400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Auxiliary switches as Clause 8.10.2 in ES313 except alarm passing contact not required.</w:t>
      </w:r>
    </w:p>
    <w:p w14:paraId="1A2E5CF0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Cs/>
          <w:u w:val="single"/>
        </w:rPr>
      </w:pPr>
      <w:r w:rsidRPr="006D4C66">
        <w:rPr>
          <w:rFonts w:asciiTheme="minorHAnsi" w:hAnsiTheme="minorHAnsi" w:cstheme="minorHAnsi"/>
          <w:bCs/>
          <w:caps/>
          <w:u w:val="single"/>
        </w:rPr>
        <w:t>Cabling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544"/>
      </w:tblGrid>
      <w:tr w:rsidR="006D4C66" w:rsidRPr="006D4C66" w14:paraId="5E4F6CF2" w14:textId="77777777" w:rsidTr="006D4C66">
        <w:tc>
          <w:tcPr>
            <w:tcW w:w="3402" w:type="dxa"/>
          </w:tcPr>
          <w:p w14:paraId="7FB01D1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boxes</w:t>
            </w:r>
          </w:p>
        </w:tc>
        <w:tc>
          <w:tcPr>
            <w:tcW w:w="3544" w:type="dxa"/>
          </w:tcPr>
          <w:p w14:paraId="22597E4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Air</w:t>
            </w:r>
          </w:p>
        </w:tc>
      </w:tr>
      <w:tr w:rsidR="006D4C66" w:rsidRPr="006D4C66" w14:paraId="47EC4257" w14:textId="77777777" w:rsidTr="006D4C66">
        <w:tc>
          <w:tcPr>
            <w:tcW w:w="3402" w:type="dxa"/>
          </w:tcPr>
          <w:p w14:paraId="28136E5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No and size of cables </w:t>
            </w:r>
          </w:p>
        </w:tc>
        <w:tc>
          <w:tcPr>
            <w:tcW w:w="3544" w:type="dxa"/>
          </w:tcPr>
          <w:p w14:paraId="0C7D8F3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7537A7F3" w14:textId="77777777" w:rsidTr="006D4C66">
        <w:tc>
          <w:tcPr>
            <w:tcW w:w="3402" w:type="dxa"/>
          </w:tcPr>
          <w:p w14:paraId="4DB9EC2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glands to be provided</w:t>
            </w:r>
          </w:p>
        </w:tc>
        <w:tc>
          <w:tcPr>
            <w:tcW w:w="3544" w:type="dxa"/>
          </w:tcPr>
          <w:p w14:paraId="70A496B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Yes/No</w:t>
            </w:r>
          </w:p>
        </w:tc>
      </w:tr>
    </w:tbl>
    <w:p w14:paraId="4B149BBD" w14:textId="77777777" w:rsidR="006D4C66" w:rsidRDefault="006D4C66" w:rsidP="006D4C66">
      <w:pPr>
        <w:tabs>
          <w:tab w:val="left" w:pos="6774"/>
        </w:tabs>
      </w:pPr>
    </w:p>
    <w:p w14:paraId="5DF21E40" w14:textId="77777777" w:rsidR="006D4C66" w:rsidRDefault="006D4C66" w:rsidP="006D4C66">
      <w:pPr>
        <w:tabs>
          <w:tab w:val="left" w:pos="6774"/>
        </w:tabs>
      </w:pPr>
      <w:r>
        <w:tab/>
      </w:r>
    </w:p>
    <w:p w14:paraId="30088A52" w14:textId="77777777" w:rsidR="006D4C66" w:rsidRDefault="006D4C66" w:rsidP="006D4C66">
      <w:pPr>
        <w:tabs>
          <w:tab w:val="left" w:pos="6774"/>
        </w:tabs>
      </w:pPr>
    </w:p>
    <w:p w14:paraId="7B953271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  <w:u w:val="single"/>
        </w:rPr>
      </w:pPr>
      <w:r w:rsidRPr="006D4C66">
        <w:rPr>
          <w:rFonts w:asciiTheme="minorHAnsi" w:hAnsiTheme="minorHAnsi" w:cstheme="minorHAnsi"/>
          <w:b/>
          <w:bCs/>
          <w:u w:val="single"/>
        </w:rPr>
        <w:lastRenderedPageBreak/>
        <w:t>6.6kV Feeder Type F12 with sensitive earth fault</w:t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  <w:u w:val="single"/>
        </w:rPr>
        <w:t>E66F12SEF</w:t>
      </w:r>
    </w:p>
    <w:p w14:paraId="25BD15F5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</w:rPr>
      </w:pPr>
      <w:r w:rsidRPr="006D4C66">
        <w:rPr>
          <w:rFonts w:asciiTheme="minorHAnsi" w:hAnsiTheme="minorHAnsi" w:cstheme="minorHAnsi"/>
          <w:b/>
          <w:bCs/>
        </w:rPr>
        <w:t>6.6kV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6D4C66" w:rsidRPr="006D4C66" w14:paraId="085522D8" w14:textId="77777777" w:rsidTr="006D4C66">
        <w:tc>
          <w:tcPr>
            <w:tcW w:w="1984" w:type="dxa"/>
          </w:tcPr>
          <w:p w14:paraId="62002A0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Substation</w:t>
            </w:r>
          </w:p>
        </w:tc>
        <w:tc>
          <w:tcPr>
            <w:tcW w:w="6095" w:type="dxa"/>
          </w:tcPr>
          <w:p w14:paraId="3B5A0A9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0B698BB5" w14:textId="77777777" w:rsidTr="006D4C66">
        <w:tc>
          <w:tcPr>
            <w:tcW w:w="1984" w:type="dxa"/>
          </w:tcPr>
          <w:p w14:paraId="45265FB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Panel No</w:t>
            </w:r>
          </w:p>
        </w:tc>
        <w:tc>
          <w:tcPr>
            <w:tcW w:w="6095" w:type="dxa"/>
          </w:tcPr>
          <w:p w14:paraId="6C3369A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2D1FD63A" w14:textId="77777777" w:rsidTr="006D4C66">
        <w:tc>
          <w:tcPr>
            <w:tcW w:w="1984" w:type="dxa"/>
          </w:tcPr>
          <w:p w14:paraId="6B21566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Circuit Title</w:t>
            </w:r>
          </w:p>
        </w:tc>
        <w:tc>
          <w:tcPr>
            <w:tcW w:w="6095" w:type="dxa"/>
          </w:tcPr>
          <w:p w14:paraId="78FD6BD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6A39ED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2DF016AF" w14:textId="77777777" w:rsidTr="006D4C66">
        <w:tc>
          <w:tcPr>
            <w:tcW w:w="8079" w:type="dxa"/>
            <w:gridSpan w:val="2"/>
          </w:tcPr>
          <w:p w14:paraId="3B3CFE2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</w:rPr>
              <w:t>Switchgear</w:t>
            </w:r>
          </w:p>
        </w:tc>
      </w:tr>
      <w:tr w:rsidR="006D4C66" w:rsidRPr="006D4C66" w14:paraId="39C64B80" w14:textId="77777777" w:rsidTr="006D4C66">
        <w:tc>
          <w:tcPr>
            <w:tcW w:w="4110" w:type="dxa"/>
          </w:tcPr>
          <w:p w14:paraId="6EA3079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To Specification</w:t>
            </w:r>
          </w:p>
        </w:tc>
        <w:tc>
          <w:tcPr>
            <w:tcW w:w="3969" w:type="dxa"/>
          </w:tcPr>
          <w:p w14:paraId="7F67521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Electricity North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West ES313</w:t>
              </w:r>
            </w:smartTag>
          </w:p>
        </w:tc>
      </w:tr>
      <w:tr w:rsidR="006D4C66" w:rsidRPr="006D4C66" w14:paraId="3067697D" w14:textId="77777777" w:rsidTr="006D4C66">
        <w:tc>
          <w:tcPr>
            <w:tcW w:w="4110" w:type="dxa"/>
          </w:tcPr>
          <w:p w14:paraId="074B380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3969" w:type="dxa"/>
          </w:tcPr>
          <w:p w14:paraId="6BB240A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F12</w:t>
            </w:r>
          </w:p>
        </w:tc>
      </w:tr>
      <w:tr w:rsidR="006D4C66" w:rsidRPr="006D4C66" w14:paraId="375BFD86" w14:textId="77777777" w:rsidTr="006D4C66">
        <w:tc>
          <w:tcPr>
            <w:tcW w:w="4110" w:type="dxa"/>
          </w:tcPr>
          <w:p w14:paraId="0A46AF0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Busbar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54B4CE5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2000A, 3150A</w:t>
            </w:r>
          </w:p>
        </w:tc>
      </w:tr>
      <w:tr w:rsidR="006D4C66" w:rsidRPr="006D4C66" w14:paraId="3D322E4A" w14:textId="77777777" w:rsidTr="006D4C66">
        <w:tc>
          <w:tcPr>
            <w:tcW w:w="4110" w:type="dxa"/>
          </w:tcPr>
          <w:p w14:paraId="5F19E06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Circuit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7EC3EB9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630A</w:t>
            </w:r>
          </w:p>
        </w:tc>
      </w:tr>
      <w:tr w:rsidR="006D4C66" w:rsidRPr="006D4C66" w14:paraId="4B7D4100" w14:textId="77777777" w:rsidTr="006D4C66">
        <w:tc>
          <w:tcPr>
            <w:tcW w:w="4110" w:type="dxa"/>
          </w:tcPr>
          <w:p w14:paraId="4926A15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Mechanism</w:t>
            </w:r>
          </w:p>
        </w:tc>
        <w:tc>
          <w:tcPr>
            <w:tcW w:w="3969" w:type="dxa"/>
          </w:tcPr>
          <w:p w14:paraId="6A07E23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Refer to Clause 8.6</w:t>
            </w:r>
          </w:p>
        </w:tc>
      </w:tr>
      <w:tr w:rsidR="006D4C66" w:rsidRPr="006D4C66" w14:paraId="668F5902" w14:textId="77777777" w:rsidTr="006D4C66">
        <w:tc>
          <w:tcPr>
            <w:tcW w:w="4110" w:type="dxa"/>
          </w:tcPr>
          <w:p w14:paraId="1F33769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Spring Charging Motor</w:t>
            </w:r>
          </w:p>
        </w:tc>
        <w:tc>
          <w:tcPr>
            <w:tcW w:w="3969" w:type="dxa"/>
          </w:tcPr>
          <w:p w14:paraId="145A482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110 volt DC</w:t>
            </w:r>
          </w:p>
        </w:tc>
      </w:tr>
      <w:tr w:rsidR="006D4C66" w:rsidRPr="006D4C66" w14:paraId="0F361555" w14:textId="77777777" w:rsidTr="006D4C66">
        <w:tc>
          <w:tcPr>
            <w:tcW w:w="4110" w:type="dxa"/>
          </w:tcPr>
          <w:p w14:paraId="2456953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Multicore Terminations</w:t>
            </w:r>
          </w:p>
        </w:tc>
        <w:tc>
          <w:tcPr>
            <w:tcW w:w="3969" w:type="dxa"/>
          </w:tcPr>
          <w:p w14:paraId="28A64F1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In multicore box at rear of switch unit</w:t>
            </w:r>
          </w:p>
        </w:tc>
      </w:tr>
    </w:tbl>
    <w:p w14:paraId="28DD12C8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1903"/>
        <w:gridCol w:w="3969"/>
      </w:tblGrid>
      <w:tr w:rsidR="006D4C66" w:rsidRPr="006D4C66" w14:paraId="0A563840" w14:textId="77777777" w:rsidTr="006D4C66">
        <w:tc>
          <w:tcPr>
            <w:tcW w:w="8079" w:type="dxa"/>
            <w:gridSpan w:val="3"/>
          </w:tcPr>
          <w:p w14:paraId="44263F4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Protection</w:t>
            </w:r>
          </w:p>
        </w:tc>
      </w:tr>
      <w:tr w:rsidR="006D4C66" w:rsidRPr="006D4C66" w14:paraId="4D9B1300" w14:textId="77777777" w:rsidTr="006D4C66">
        <w:tc>
          <w:tcPr>
            <w:tcW w:w="8079" w:type="dxa"/>
            <w:gridSpan w:val="3"/>
          </w:tcPr>
          <w:p w14:paraId="28B89E3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Current Transformers</w:t>
            </w:r>
          </w:p>
        </w:tc>
      </w:tr>
      <w:tr w:rsidR="006D4C66" w:rsidRPr="006D4C66" w14:paraId="043F84E4" w14:textId="77777777" w:rsidTr="006D4C66">
        <w:tc>
          <w:tcPr>
            <w:tcW w:w="2207" w:type="dxa"/>
          </w:tcPr>
          <w:p w14:paraId="5134D17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Purpose</w:t>
            </w:r>
          </w:p>
        </w:tc>
        <w:tc>
          <w:tcPr>
            <w:tcW w:w="1903" w:type="dxa"/>
          </w:tcPr>
          <w:p w14:paraId="7254ED1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Ratio</w:t>
            </w:r>
          </w:p>
        </w:tc>
        <w:tc>
          <w:tcPr>
            <w:tcW w:w="3969" w:type="dxa"/>
          </w:tcPr>
          <w:p w14:paraId="3F17846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Class</w:t>
            </w:r>
          </w:p>
        </w:tc>
      </w:tr>
      <w:tr w:rsidR="006D4C66" w:rsidRPr="006D4C66" w14:paraId="437F2457" w14:textId="77777777" w:rsidTr="006D4C66">
        <w:tc>
          <w:tcPr>
            <w:tcW w:w="2207" w:type="dxa"/>
          </w:tcPr>
          <w:p w14:paraId="13D9E30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OC/EF + SEF</w:t>
            </w:r>
          </w:p>
        </w:tc>
        <w:tc>
          <w:tcPr>
            <w:tcW w:w="1903" w:type="dxa"/>
          </w:tcPr>
          <w:p w14:paraId="28E6CF2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3-600/5</w:t>
            </w:r>
          </w:p>
        </w:tc>
        <w:tc>
          <w:tcPr>
            <w:tcW w:w="3969" w:type="dxa"/>
          </w:tcPr>
          <w:p w14:paraId="39A67FB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7.5VA 10P20</w:t>
            </w:r>
          </w:p>
        </w:tc>
      </w:tr>
    </w:tbl>
    <w:p w14:paraId="7FA1FDA9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38915462" w14:textId="77777777" w:rsidTr="006D4C66">
        <w:tc>
          <w:tcPr>
            <w:tcW w:w="8079" w:type="dxa"/>
            <w:gridSpan w:val="2"/>
          </w:tcPr>
          <w:p w14:paraId="048D375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Relays</w:t>
            </w:r>
            <w:r w:rsidRPr="006D4C66">
              <w:rPr>
                <w:rFonts w:asciiTheme="minorHAnsi" w:hAnsiTheme="minorHAnsi" w:cstheme="minorHAnsi"/>
              </w:rPr>
              <w:t xml:space="preserve"> All relays to be approved by Electricity North West</w:t>
            </w:r>
          </w:p>
        </w:tc>
      </w:tr>
      <w:tr w:rsidR="006D4C66" w:rsidRPr="006D4C66" w14:paraId="69CA6E49" w14:textId="77777777" w:rsidTr="006D4C66">
        <w:tc>
          <w:tcPr>
            <w:tcW w:w="8079" w:type="dxa"/>
            <w:gridSpan w:val="2"/>
          </w:tcPr>
          <w:p w14:paraId="3A5F018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1 - OC/EF </w:t>
            </w:r>
          </w:p>
        </w:tc>
      </w:tr>
      <w:tr w:rsidR="006D4C66" w:rsidRPr="006D4C66" w14:paraId="6710FB48" w14:textId="77777777" w:rsidTr="006D4C66">
        <w:tc>
          <w:tcPr>
            <w:tcW w:w="8079" w:type="dxa"/>
            <w:gridSpan w:val="2"/>
          </w:tcPr>
          <w:p w14:paraId="15F5C2F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Sensitive Earth Fault with additional telecontrol facilities</w:t>
            </w:r>
          </w:p>
          <w:p w14:paraId="1045F69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 (Unless integral with OC/EF relay)</w:t>
            </w:r>
          </w:p>
        </w:tc>
      </w:tr>
      <w:tr w:rsidR="006D4C66" w:rsidRPr="006D4C66" w14:paraId="2FD8CFB9" w14:textId="77777777" w:rsidTr="006D4C66">
        <w:tc>
          <w:tcPr>
            <w:tcW w:w="8079" w:type="dxa"/>
            <w:gridSpan w:val="2"/>
          </w:tcPr>
          <w:p w14:paraId="1184D47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Earth Fault Alarm (unless integral with OC/EF relay)</w:t>
            </w:r>
          </w:p>
        </w:tc>
      </w:tr>
      <w:tr w:rsidR="006D4C66" w:rsidRPr="006D4C66" w14:paraId="2A99FD43" w14:textId="77777777" w:rsidTr="006D4C66">
        <w:tc>
          <w:tcPr>
            <w:tcW w:w="4110" w:type="dxa"/>
          </w:tcPr>
          <w:p w14:paraId="2BA5BFE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Trip circuit supervision</w:t>
            </w:r>
          </w:p>
        </w:tc>
        <w:tc>
          <w:tcPr>
            <w:tcW w:w="3969" w:type="dxa"/>
          </w:tcPr>
          <w:p w14:paraId="10BFD6A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H7 scheme</w:t>
            </w:r>
          </w:p>
        </w:tc>
      </w:tr>
    </w:tbl>
    <w:p w14:paraId="7095C934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p w14:paraId="3D54D63D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Control Wiring</w:t>
      </w:r>
    </w:p>
    <w:p w14:paraId="7AABAFDC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6D4C66" w:rsidRPr="006D4C66" w14:paraId="2D648112" w14:textId="77777777" w:rsidTr="006D4C66">
        <w:tc>
          <w:tcPr>
            <w:tcW w:w="2463" w:type="dxa"/>
          </w:tcPr>
          <w:p w14:paraId="278672A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AC Circuits</w:t>
            </w:r>
          </w:p>
        </w:tc>
        <w:tc>
          <w:tcPr>
            <w:tcW w:w="2223" w:type="dxa"/>
          </w:tcPr>
          <w:p w14:paraId="6BE8269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441D26C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900430/022</w:t>
            </w:r>
          </w:p>
        </w:tc>
      </w:tr>
      <w:tr w:rsidR="006D4C66" w:rsidRPr="006D4C66" w14:paraId="792443E9" w14:textId="77777777" w:rsidTr="006D4C66">
        <w:tc>
          <w:tcPr>
            <w:tcW w:w="2463" w:type="dxa"/>
          </w:tcPr>
          <w:p w14:paraId="03B869E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DC Circuits</w:t>
            </w:r>
          </w:p>
        </w:tc>
        <w:tc>
          <w:tcPr>
            <w:tcW w:w="2223" w:type="dxa"/>
          </w:tcPr>
          <w:p w14:paraId="54C39F0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Vacuum</w:t>
            </w:r>
          </w:p>
        </w:tc>
        <w:tc>
          <w:tcPr>
            <w:tcW w:w="2260" w:type="dxa"/>
          </w:tcPr>
          <w:p w14:paraId="6FB7CC4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900430/026</w:t>
            </w:r>
          </w:p>
        </w:tc>
      </w:tr>
    </w:tbl>
    <w:p w14:paraId="7F4E418B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Auxiliary switches as Clause 8.10.2 in ES313</w:t>
      </w:r>
    </w:p>
    <w:p w14:paraId="78357418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Cabling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544"/>
      </w:tblGrid>
      <w:tr w:rsidR="006D4C66" w:rsidRPr="006D4C66" w14:paraId="62689C58" w14:textId="77777777" w:rsidTr="006D4C66">
        <w:tc>
          <w:tcPr>
            <w:tcW w:w="3402" w:type="dxa"/>
          </w:tcPr>
          <w:p w14:paraId="35B3ADA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boxes</w:t>
            </w:r>
          </w:p>
        </w:tc>
        <w:tc>
          <w:tcPr>
            <w:tcW w:w="3544" w:type="dxa"/>
          </w:tcPr>
          <w:p w14:paraId="491915D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Air</w:t>
            </w:r>
          </w:p>
        </w:tc>
      </w:tr>
      <w:tr w:rsidR="006D4C66" w:rsidRPr="006D4C66" w14:paraId="3D0AB1F2" w14:textId="77777777" w:rsidTr="006D4C66">
        <w:tc>
          <w:tcPr>
            <w:tcW w:w="3402" w:type="dxa"/>
          </w:tcPr>
          <w:p w14:paraId="6242CCB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No and size of cables </w:t>
            </w:r>
          </w:p>
        </w:tc>
        <w:tc>
          <w:tcPr>
            <w:tcW w:w="3544" w:type="dxa"/>
          </w:tcPr>
          <w:p w14:paraId="37B5304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7E904302" w14:textId="77777777" w:rsidTr="006D4C66">
        <w:tc>
          <w:tcPr>
            <w:tcW w:w="3402" w:type="dxa"/>
          </w:tcPr>
          <w:p w14:paraId="5E595EB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glands to be provided</w:t>
            </w:r>
          </w:p>
        </w:tc>
        <w:tc>
          <w:tcPr>
            <w:tcW w:w="3544" w:type="dxa"/>
          </w:tcPr>
          <w:p w14:paraId="2592749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Yes/No</w:t>
            </w:r>
          </w:p>
        </w:tc>
      </w:tr>
    </w:tbl>
    <w:p w14:paraId="41450F17" w14:textId="00D8355C" w:rsidR="006D4C66" w:rsidRDefault="006D4C66" w:rsidP="006D4C66">
      <w:pPr>
        <w:tabs>
          <w:tab w:val="left" w:pos="6774"/>
        </w:tabs>
        <w:jc w:val="center"/>
      </w:pPr>
    </w:p>
    <w:p w14:paraId="0183AFF7" w14:textId="34024A49" w:rsidR="006D4C66" w:rsidRDefault="006D4C66" w:rsidP="006D4C66">
      <w:pPr>
        <w:tabs>
          <w:tab w:val="left" w:pos="6774"/>
        </w:tabs>
        <w:jc w:val="center"/>
      </w:pPr>
    </w:p>
    <w:p w14:paraId="32F48086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  <w:u w:val="single"/>
        </w:rPr>
      </w:pPr>
      <w:r w:rsidRPr="006D4C66">
        <w:rPr>
          <w:rFonts w:asciiTheme="minorHAnsi" w:hAnsiTheme="minorHAnsi" w:cstheme="minorHAnsi"/>
          <w:b/>
          <w:bCs/>
          <w:u w:val="single"/>
        </w:rPr>
        <w:lastRenderedPageBreak/>
        <w:t>11kV Feeder Type F12 with sensitive earth fault</w:t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  <w:u w:val="single"/>
        </w:rPr>
        <w:t>E11F12SEF</w:t>
      </w:r>
    </w:p>
    <w:p w14:paraId="68F36CCB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</w:rPr>
      </w:pPr>
      <w:r w:rsidRPr="006D4C66">
        <w:rPr>
          <w:rFonts w:asciiTheme="minorHAnsi" w:hAnsiTheme="minorHAnsi" w:cstheme="minorHAnsi"/>
          <w:b/>
          <w:bCs/>
        </w:rPr>
        <w:t>11kV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6D4C66" w:rsidRPr="006D4C66" w14:paraId="190A1789" w14:textId="77777777" w:rsidTr="006D4C66">
        <w:tc>
          <w:tcPr>
            <w:tcW w:w="1984" w:type="dxa"/>
          </w:tcPr>
          <w:p w14:paraId="5DA198F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Substation</w:t>
            </w:r>
          </w:p>
        </w:tc>
        <w:tc>
          <w:tcPr>
            <w:tcW w:w="6095" w:type="dxa"/>
          </w:tcPr>
          <w:p w14:paraId="1B7600D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0DA09FAF" w14:textId="77777777" w:rsidTr="006D4C66">
        <w:tc>
          <w:tcPr>
            <w:tcW w:w="1984" w:type="dxa"/>
          </w:tcPr>
          <w:p w14:paraId="3335B2C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Panel No</w:t>
            </w:r>
          </w:p>
        </w:tc>
        <w:tc>
          <w:tcPr>
            <w:tcW w:w="6095" w:type="dxa"/>
          </w:tcPr>
          <w:p w14:paraId="2E18EF4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7E51E4AE" w14:textId="77777777" w:rsidTr="006D4C66">
        <w:tc>
          <w:tcPr>
            <w:tcW w:w="1984" w:type="dxa"/>
          </w:tcPr>
          <w:p w14:paraId="661AC01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Circuit Title</w:t>
            </w:r>
          </w:p>
        </w:tc>
        <w:tc>
          <w:tcPr>
            <w:tcW w:w="6095" w:type="dxa"/>
          </w:tcPr>
          <w:p w14:paraId="2B47D8B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6BEDF3F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78B22AC2" w14:textId="77777777" w:rsidTr="006D4C66">
        <w:tc>
          <w:tcPr>
            <w:tcW w:w="8079" w:type="dxa"/>
            <w:gridSpan w:val="2"/>
          </w:tcPr>
          <w:p w14:paraId="03874D6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</w:rPr>
              <w:t>Switchgear</w:t>
            </w:r>
          </w:p>
        </w:tc>
      </w:tr>
      <w:tr w:rsidR="006D4C66" w:rsidRPr="006D4C66" w14:paraId="5BD01BF1" w14:textId="77777777" w:rsidTr="006D4C66">
        <w:tc>
          <w:tcPr>
            <w:tcW w:w="4110" w:type="dxa"/>
          </w:tcPr>
          <w:p w14:paraId="661F3E5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To Specification</w:t>
            </w:r>
          </w:p>
        </w:tc>
        <w:tc>
          <w:tcPr>
            <w:tcW w:w="3969" w:type="dxa"/>
          </w:tcPr>
          <w:p w14:paraId="57A7CF7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Electricity North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West ES313</w:t>
              </w:r>
            </w:smartTag>
          </w:p>
        </w:tc>
      </w:tr>
      <w:tr w:rsidR="006D4C66" w:rsidRPr="006D4C66" w14:paraId="66681757" w14:textId="77777777" w:rsidTr="006D4C66">
        <w:tc>
          <w:tcPr>
            <w:tcW w:w="4110" w:type="dxa"/>
          </w:tcPr>
          <w:p w14:paraId="59CCE07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3969" w:type="dxa"/>
          </w:tcPr>
          <w:p w14:paraId="23CC0EF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F12</w:t>
            </w:r>
          </w:p>
        </w:tc>
      </w:tr>
      <w:tr w:rsidR="006D4C66" w:rsidRPr="006D4C66" w14:paraId="089C0307" w14:textId="77777777" w:rsidTr="006D4C66">
        <w:tc>
          <w:tcPr>
            <w:tcW w:w="4110" w:type="dxa"/>
          </w:tcPr>
          <w:p w14:paraId="4254421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Busbar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357946C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1250A, 2000A</w:t>
            </w:r>
          </w:p>
        </w:tc>
      </w:tr>
      <w:tr w:rsidR="006D4C66" w:rsidRPr="006D4C66" w14:paraId="62444AF5" w14:textId="77777777" w:rsidTr="006D4C66">
        <w:tc>
          <w:tcPr>
            <w:tcW w:w="4110" w:type="dxa"/>
          </w:tcPr>
          <w:p w14:paraId="642CDDC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Circuit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284460D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630A</w:t>
            </w:r>
          </w:p>
        </w:tc>
      </w:tr>
      <w:tr w:rsidR="006D4C66" w:rsidRPr="006D4C66" w14:paraId="67203649" w14:textId="77777777" w:rsidTr="006D4C66">
        <w:tc>
          <w:tcPr>
            <w:tcW w:w="4110" w:type="dxa"/>
          </w:tcPr>
          <w:p w14:paraId="70FC88F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Mechanism</w:t>
            </w:r>
          </w:p>
        </w:tc>
        <w:tc>
          <w:tcPr>
            <w:tcW w:w="3969" w:type="dxa"/>
          </w:tcPr>
          <w:p w14:paraId="231E93F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6D4C66">
              <w:rPr>
                <w:rFonts w:asciiTheme="minorHAnsi" w:hAnsiTheme="minorHAnsi" w:cstheme="minorHAnsi"/>
              </w:rPr>
              <w:t>Refer to Clause 8.6</w:t>
            </w:r>
          </w:p>
        </w:tc>
      </w:tr>
      <w:tr w:rsidR="006D4C66" w:rsidRPr="006D4C66" w14:paraId="335C5094" w14:textId="77777777" w:rsidTr="006D4C66">
        <w:tc>
          <w:tcPr>
            <w:tcW w:w="4110" w:type="dxa"/>
          </w:tcPr>
          <w:p w14:paraId="59CF858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Spring Charging Motor</w:t>
            </w:r>
          </w:p>
        </w:tc>
        <w:tc>
          <w:tcPr>
            <w:tcW w:w="3969" w:type="dxa"/>
          </w:tcPr>
          <w:p w14:paraId="094190C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110 volt DC</w:t>
            </w:r>
          </w:p>
        </w:tc>
      </w:tr>
      <w:tr w:rsidR="006D4C66" w:rsidRPr="006D4C66" w14:paraId="20EECCC9" w14:textId="77777777" w:rsidTr="006D4C66">
        <w:tc>
          <w:tcPr>
            <w:tcW w:w="4110" w:type="dxa"/>
          </w:tcPr>
          <w:p w14:paraId="778C044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Multicore Terminations</w:t>
            </w:r>
          </w:p>
        </w:tc>
        <w:tc>
          <w:tcPr>
            <w:tcW w:w="3969" w:type="dxa"/>
          </w:tcPr>
          <w:p w14:paraId="518CC85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In multicore box at rear of switch unit</w:t>
            </w:r>
          </w:p>
        </w:tc>
      </w:tr>
    </w:tbl>
    <w:p w14:paraId="0432F551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1903"/>
        <w:gridCol w:w="3969"/>
      </w:tblGrid>
      <w:tr w:rsidR="006D4C66" w:rsidRPr="006D4C66" w14:paraId="5AAE35A3" w14:textId="77777777" w:rsidTr="006D4C66">
        <w:tc>
          <w:tcPr>
            <w:tcW w:w="8079" w:type="dxa"/>
            <w:gridSpan w:val="3"/>
          </w:tcPr>
          <w:p w14:paraId="31F9E40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Protection</w:t>
            </w:r>
          </w:p>
        </w:tc>
      </w:tr>
      <w:tr w:rsidR="006D4C66" w:rsidRPr="006D4C66" w14:paraId="5E6AABF5" w14:textId="77777777" w:rsidTr="006D4C66">
        <w:tc>
          <w:tcPr>
            <w:tcW w:w="8079" w:type="dxa"/>
            <w:gridSpan w:val="3"/>
          </w:tcPr>
          <w:p w14:paraId="684C9E8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Current Transformers</w:t>
            </w:r>
          </w:p>
        </w:tc>
      </w:tr>
      <w:tr w:rsidR="006D4C66" w:rsidRPr="006D4C66" w14:paraId="7F7A99E5" w14:textId="77777777" w:rsidTr="006D4C66">
        <w:tc>
          <w:tcPr>
            <w:tcW w:w="2207" w:type="dxa"/>
          </w:tcPr>
          <w:p w14:paraId="3D53CD1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Purpose</w:t>
            </w:r>
          </w:p>
        </w:tc>
        <w:tc>
          <w:tcPr>
            <w:tcW w:w="1903" w:type="dxa"/>
          </w:tcPr>
          <w:p w14:paraId="52EED0B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Ratio</w:t>
            </w:r>
          </w:p>
        </w:tc>
        <w:tc>
          <w:tcPr>
            <w:tcW w:w="3969" w:type="dxa"/>
          </w:tcPr>
          <w:p w14:paraId="2EC966D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Class</w:t>
            </w:r>
          </w:p>
        </w:tc>
      </w:tr>
      <w:tr w:rsidR="006D4C66" w:rsidRPr="006D4C66" w14:paraId="01391C08" w14:textId="77777777" w:rsidTr="006D4C66">
        <w:tc>
          <w:tcPr>
            <w:tcW w:w="2207" w:type="dxa"/>
          </w:tcPr>
          <w:p w14:paraId="1D6EDFF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OC/EF + SEF</w:t>
            </w:r>
          </w:p>
        </w:tc>
        <w:tc>
          <w:tcPr>
            <w:tcW w:w="1903" w:type="dxa"/>
          </w:tcPr>
          <w:p w14:paraId="41924D8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3-600/5</w:t>
            </w:r>
          </w:p>
        </w:tc>
        <w:tc>
          <w:tcPr>
            <w:tcW w:w="3969" w:type="dxa"/>
          </w:tcPr>
          <w:p w14:paraId="24B6507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7.5VA 10P20</w:t>
            </w:r>
          </w:p>
        </w:tc>
      </w:tr>
    </w:tbl>
    <w:p w14:paraId="06F500A1" w14:textId="77777777" w:rsidR="006D4C66" w:rsidRPr="006D4C66" w:rsidRDefault="006D4C66" w:rsidP="006D4C66">
      <w:pPr>
        <w:pStyle w:val="COPP1"/>
        <w:spacing w:after="0"/>
        <w:rPr>
          <w:rFonts w:asciiTheme="minorHAnsi" w:hAnsiTheme="minorHAnsi" w:cstheme="minorHAnsi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44C0593C" w14:textId="77777777" w:rsidTr="006D4C66">
        <w:tc>
          <w:tcPr>
            <w:tcW w:w="8079" w:type="dxa"/>
            <w:gridSpan w:val="2"/>
          </w:tcPr>
          <w:p w14:paraId="0025C9E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Relays</w:t>
            </w:r>
            <w:r w:rsidRPr="006D4C66">
              <w:rPr>
                <w:rFonts w:asciiTheme="minorHAnsi" w:hAnsiTheme="minorHAnsi" w:cstheme="minorHAnsi"/>
              </w:rPr>
              <w:t xml:space="preserve"> All relays to be approved by Electricity North West</w:t>
            </w:r>
          </w:p>
        </w:tc>
      </w:tr>
      <w:tr w:rsidR="006D4C66" w:rsidRPr="006D4C66" w14:paraId="125EE8D3" w14:textId="77777777" w:rsidTr="006D4C66">
        <w:tc>
          <w:tcPr>
            <w:tcW w:w="8079" w:type="dxa"/>
            <w:gridSpan w:val="2"/>
          </w:tcPr>
          <w:p w14:paraId="222C239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OC/EF</w:t>
            </w:r>
          </w:p>
        </w:tc>
      </w:tr>
      <w:tr w:rsidR="006D4C66" w:rsidRPr="006D4C66" w14:paraId="131AF3A4" w14:textId="77777777" w:rsidTr="006D4C66">
        <w:tc>
          <w:tcPr>
            <w:tcW w:w="8079" w:type="dxa"/>
            <w:gridSpan w:val="2"/>
          </w:tcPr>
          <w:p w14:paraId="5E168F4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Sensitive Earth Fault with additional telecontrol facilities</w:t>
            </w:r>
          </w:p>
          <w:p w14:paraId="2282E86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(Unless integral with OC/EF relay)</w:t>
            </w:r>
          </w:p>
        </w:tc>
      </w:tr>
      <w:tr w:rsidR="006D4C66" w:rsidRPr="006D4C66" w14:paraId="34516E23" w14:textId="77777777" w:rsidTr="006D4C66">
        <w:tc>
          <w:tcPr>
            <w:tcW w:w="8079" w:type="dxa"/>
            <w:gridSpan w:val="2"/>
          </w:tcPr>
          <w:p w14:paraId="0C0198D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Earth Fault Alarm (unless integral with OC/EF relay)</w:t>
            </w:r>
          </w:p>
        </w:tc>
      </w:tr>
      <w:tr w:rsidR="006D4C66" w:rsidRPr="006D4C66" w14:paraId="60FA0F43" w14:textId="77777777" w:rsidTr="006D4C66">
        <w:tc>
          <w:tcPr>
            <w:tcW w:w="4110" w:type="dxa"/>
          </w:tcPr>
          <w:p w14:paraId="32FAFC1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Trip circuit supervision</w:t>
            </w:r>
          </w:p>
        </w:tc>
        <w:tc>
          <w:tcPr>
            <w:tcW w:w="3969" w:type="dxa"/>
          </w:tcPr>
          <w:p w14:paraId="61A70F1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H7 scheme</w:t>
            </w:r>
          </w:p>
        </w:tc>
      </w:tr>
    </w:tbl>
    <w:p w14:paraId="7428627D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p w14:paraId="4C575DDB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Control Wiring</w:t>
      </w:r>
    </w:p>
    <w:p w14:paraId="4EB86B8E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6D4C66" w:rsidRPr="006D4C66" w14:paraId="5D5D1A6E" w14:textId="77777777" w:rsidTr="006D4C66">
        <w:tc>
          <w:tcPr>
            <w:tcW w:w="2463" w:type="dxa"/>
          </w:tcPr>
          <w:p w14:paraId="14030DF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AC Circuits</w:t>
            </w:r>
          </w:p>
        </w:tc>
        <w:tc>
          <w:tcPr>
            <w:tcW w:w="2223" w:type="dxa"/>
          </w:tcPr>
          <w:p w14:paraId="543C6FD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2D9C39AB" w14:textId="77777777" w:rsidR="006D4C66" w:rsidRPr="006D4C66" w:rsidRDefault="006D4C66" w:rsidP="006D4C66">
            <w:pPr>
              <w:pStyle w:val="COPP1"/>
              <w:tabs>
                <w:tab w:val="left" w:pos="1843"/>
              </w:tabs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900430/022</w:t>
            </w:r>
          </w:p>
        </w:tc>
      </w:tr>
      <w:tr w:rsidR="006D4C66" w:rsidRPr="006D4C66" w14:paraId="28E61C6E" w14:textId="77777777" w:rsidTr="006D4C66">
        <w:tc>
          <w:tcPr>
            <w:tcW w:w="2463" w:type="dxa"/>
          </w:tcPr>
          <w:p w14:paraId="57CBC87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DC Circuits</w:t>
            </w:r>
          </w:p>
        </w:tc>
        <w:tc>
          <w:tcPr>
            <w:tcW w:w="2223" w:type="dxa"/>
          </w:tcPr>
          <w:p w14:paraId="3FD6B3F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Vacuum</w:t>
            </w:r>
          </w:p>
        </w:tc>
        <w:tc>
          <w:tcPr>
            <w:tcW w:w="2260" w:type="dxa"/>
          </w:tcPr>
          <w:p w14:paraId="2AC37ED9" w14:textId="77777777" w:rsidR="006D4C66" w:rsidRPr="006D4C66" w:rsidRDefault="006D4C66" w:rsidP="006D4C66">
            <w:pPr>
              <w:pStyle w:val="COPP1"/>
              <w:tabs>
                <w:tab w:val="left" w:pos="1843"/>
              </w:tabs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900430/026</w:t>
            </w:r>
          </w:p>
        </w:tc>
      </w:tr>
    </w:tbl>
    <w:p w14:paraId="1EDD7A62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Auxiliary switches as Clause 8.10.2 in ES313.</w:t>
      </w:r>
    </w:p>
    <w:p w14:paraId="31ACD3F3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Cabling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544"/>
      </w:tblGrid>
      <w:tr w:rsidR="006D4C66" w:rsidRPr="006D4C66" w14:paraId="3A517888" w14:textId="77777777" w:rsidTr="006D4C66">
        <w:tc>
          <w:tcPr>
            <w:tcW w:w="3402" w:type="dxa"/>
          </w:tcPr>
          <w:p w14:paraId="4E4BDCA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boxes</w:t>
            </w:r>
          </w:p>
        </w:tc>
        <w:tc>
          <w:tcPr>
            <w:tcW w:w="3544" w:type="dxa"/>
          </w:tcPr>
          <w:p w14:paraId="4F5CE88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Air</w:t>
            </w:r>
          </w:p>
        </w:tc>
      </w:tr>
      <w:tr w:rsidR="006D4C66" w:rsidRPr="006D4C66" w14:paraId="719A36D5" w14:textId="77777777" w:rsidTr="006D4C66">
        <w:tc>
          <w:tcPr>
            <w:tcW w:w="3402" w:type="dxa"/>
          </w:tcPr>
          <w:p w14:paraId="6289CC0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No and size of cables </w:t>
            </w:r>
          </w:p>
        </w:tc>
        <w:tc>
          <w:tcPr>
            <w:tcW w:w="3544" w:type="dxa"/>
          </w:tcPr>
          <w:p w14:paraId="5B65F5F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3B8FB350" w14:textId="77777777" w:rsidTr="006D4C66">
        <w:tc>
          <w:tcPr>
            <w:tcW w:w="3402" w:type="dxa"/>
          </w:tcPr>
          <w:p w14:paraId="4436805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glands to be provided</w:t>
            </w:r>
          </w:p>
        </w:tc>
        <w:tc>
          <w:tcPr>
            <w:tcW w:w="3544" w:type="dxa"/>
          </w:tcPr>
          <w:p w14:paraId="79E75AB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Yes/No</w:t>
            </w:r>
          </w:p>
        </w:tc>
      </w:tr>
    </w:tbl>
    <w:p w14:paraId="50C5799C" w14:textId="77777777" w:rsidR="006D4C66" w:rsidRDefault="006D4C66" w:rsidP="006D4C66">
      <w:pPr>
        <w:tabs>
          <w:tab w:val="center" w:pos="4873"/>
        </w:tabs>
      </w:pPr>
    </w:p>
    <w:p w14:paraId="537A6F71" w14:textId="77777777" w:rsidR="006D4C66" w:rsidRDefault="006D4C66" w:rsidP="006D4C66">
      <w:pPr>
        <w:tabs>
          <w:tab w:val="center" w:pos="4873"/>
        </w:tabs>
      </w:pPr>
    </w:p>
    <w:p w14:paraId="1B12337F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  <w:u w:val="single"/>
        </w:rPr>
      </w:pPr>
      <w:r w:rsidRPr="006D4C66">
        <w:rPr>
          <w:rFonts w:asciiTheme="minorHAnsi" w:hAnsiTheme="minorHAnsi" w:cstheme="minorHAnsi"/>
          <w:b/>
          <w:bCs/>
          <w:u w:val="single"/>
        </w:rPr>
        <w:lastRenderedPageBreak/>
        <w:t>6.6kV Feeder Type F16 with Unit Protection and OCEIT</w:t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  <w:u w:val="single"/>
        </w:rPr>
        <w:t>E66F16T</w:t>
      </w:r>
    </w:p>
    <w:p w14:paraId="244E42C4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</w:rPr>
      </w:pPr>
      <w:r w:rsidRPr="006D4C66">
        <w:rPr>
          <w:rFonts w:asciiTheme="minorHAnsi" w:hAnsiTheme="minorHAnsi" w:cstheme="minorHAnsi"/>
          <w:b/>
          <w:bCs/>
        </w:rPr>
        <w:t>6.6kV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6D4C66" w:rsidRPr="006D4C66" w14:paraId="79BED112" w14:textId="77777777" w:rsidTr="006D4C66">
        <w:tc>
          <w:tcPr>
            <w:tcW w:w="1984" w:type="dxa"/>
          </w:tcPr>
          <w:p w14:paraId="6964127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Substation</w:t>
            </w:r>
          </w:p>
        </w:tc>
        <w:tc>
          <w:tcPr>
            <w:tcW w:w="6095" w:type="dxa"/>
          </w:tcPr>
          <w:p w14:paraId="3F2496E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7B5479C1" w14:textId="77777777" w:rsidTr="006D4C66">
        <w:tc>
          <w:tcPr>
            <w:tcW w:w="1984" w:type="dxa"/>
          </w:tcPr>
          <w:p w14:paraId="28678A9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Panel No</w:t>
            </w:r>
          </w:p>
        </w:tc>
        <w:tc>
          <w:tcPr>
            <w:tcW w:w="6095" w:type="dxa"/>
          </w:tcPr>
          <w:p w14:paraId="273D723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75BC6399" w14:textId="77777777" w:rsidTr="006D4C66">
        <w:tc>
          <w:tcPr>
            <w:tcW w:w="1984" w:type="dxa"/>
          </w:tcPr>
          <w:p w14:paraId="72CFDB0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Circuit Title</w:t>
            </w:r>
          </w:p>
        </w:tc>
        <w:tc>
          <w:tcPr>
            <w:tcW w:w="6095" w:type="dxa"/>
          </w:tcPr>
          <w:p w14:paraId="2B123D0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745E2E9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4FB9FC2A" w14:textId="77777777" w:rsidTr="006D4C66">
        <w:tc>
          <w:tcPr>
            <w:tcW w:w="8079" w:type="dxa"/>
            <w:gridSpan w:val="2"/>
          </w:tcPr>
          <w:p w14:paraId="2F1EE81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</w:rPr>
              <w:t>Switchgear</w:t>
            </w:r>
          </w:p>
        </w:tc>
      </w:tr>
      <w:tr w:rsidR="006D4C66" w:rsidRPr="006D4C66" w14:paraId="01F7852B" w14:textId="77777777" w:rsidTr="006D4C66">
        <w:tc>
          <w:tcPr>
            <w:tcW w:w="4110" w:type="dxa"/>
          </w:tcPr>
          <w:p w14:paraId="2D0BBA3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To Specification</w:t>
            </w:r>
          </w:p>
        </w:tc>
        <w:tc>
          <w:tcPr>
            <w:tcW w:w="3969" w:type="dxa"/>
          </w:tcPr>
          <w:p w14:paraId="35F48DF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Electricity North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West ES313</w:t>
              </w:r>
            </w:smartTag>
          </w:p>
        </w:tc>
      </w:tr>
      <w:tr w:rsidR="006D4C66" w:rsidRPr="006D4C66" w14:paraId="5FF73EBC" w14:textId="77777777" w:rsidTr="006D4C66">
        <w:tc>
          <w:tcPr>
            <w:tcW w:w="4110" w:type="dxa"/>
          </w:tcPr>
          <w:p w14:paraId="0FBC71D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3969" w:type="dxa"/>
          </w:tcPr>
          <w:p w14:paraId="4B67962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F16</w:t>
            </w:r>
          </w:p>
        </w:tc>
      </w:tr>
      <w:tr w:rsidR="006D4C66" w:rsidRPr="006D4C66" w14:paraId="494CEEBB" w14:textId="77777777" w:rsidTr="006D4C66">
        <w:tc>
          <w:tcPr>
            <w:tcW w:w="4110" w:type="dxa"/>
          </w:tcPr>
          <w:p w14:paraId="2B2EAED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Busbar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38F5D08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2000A, 3150A</w:t>
            </w:r>
          </w:p>
        </w:tc>
      </w:tr>
      <w:tr w:rsidR="006D4C66" w:rsidRPr="006D4C66" w14:paraId="1A1A6717" w14:textId="77777777" w:rsidTr="006D4C66">
        <w:tc>
          <w:tcPr>
            <w:tcW w:w="4110" w:type="dxa"/>
          </w:tcPr>
          <w:p w14:paraId="276F5E2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Circuit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767C501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630A</w:t>
            </w:r>
          </w:p>
        </w:tc>
      </w:tr>
      <w:tr w:rsidR="006D4C66" w:rsidRPr="006D4C66" w14:paraId="500374B9" w14:textId="77777777" w:rsidTr="006D4C66">
        <w:tc>
          <w:tcPr>
            <w:tcW w:w="4110" w:type="dxa"/>
          </w:tcPr>
          <w:p w14:paraId="01F1AF4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Mechanism</w:t>
            </w:r>
          </w:p>
        </w:tc>
        <w:tc>
          <w:tcPr>
            <w:tcW w:w="3969" w:type="dxa"/>
          </w:tcPr>
          <w:p w14:paraId="2FDD188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Refer to Clause 8.6</w:t>
            </w:r>
          </w:p>
        </w:tc>
      </w:tr>
      <w:tr w:rsidR="006D4C66" w:rsidRPr="006D4C66" w14:paraId="26C08EA5" w14:textId="77777777" w:rsidTr="006D4C66">
        <w:tc>
          <w:tcPr>
            <w:tcW w:w="4110" w:type="dxa"/>
          </w:tcPr>
          <w:p w14:paraId="2FA1C11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Spring Charging Motor</w:t>
            </w:r>
          </w:p>
        </w:tc>
        <w:tc>
          <w:tcPr>
            <w:tcW w:w="3969" w:type="dxa"/>
          </w:tcPr>
          <w:p w14:paraId="6B7947B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110 volt DC</w:t>
            </w:r>
          </w:p>
        </w:tc>
      </w:tr>
      <w:tr w:rsidR="006D4C66" w:rsidRPr="006D4C66" w14:paraId="0274AA79" w14:textId="77777777" w:rsidTr="006D4C66">
        <w:tc>
          <w:tcPr>
            <w:tcW w:w="4110" w:type="dxa"/>
          </w:tcPr>
          <w:p w14:paraId="442D2A1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Multicore Terminations</w:t>
            </w:r>
          </w:p>
        </w:tc>
        <w:tc>
          <w:tcPr>
            <w:tcW w:w="3969" w:type="dxa"/>
          </w:tcPr>
          <w:p w14:paraId="13B42ED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In multicore box at rear of switch unit</w:t>
            </w:r>
          </w:p>
        </w:tc>
      </w:tr>
    </w:tbl>
    <w:p w14:paraId="50BC8D51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1903"/>
        <w:gridCol w:w="3969"/>
      </w:tblGrid>
      <w:tr w:rsidR="006D4C66" w:rsidRPr="006D4C66" w14:paraId="7563A5C9" w14:textId="77777777" w:rsidTr="006D4C66">
        <w:tc>
          <w:tcPr>
            <w:tcW w:w="8079" w:type="dxa"/>
            <w:gridSpan w:val="3"/>
          </w:tcPr>
          <w:p w14:paraId="6C86407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Protection</w:t>
            </w:r>
          </w:p>
        </w:tc>
      </w:tr>
      <w:tr w:rsidR="006D4C66" w:rsidRPr="006D4C66" w14:paraId="383BE2E2" w14:textId="77777777" w:rsidTr="006D4C66">
        <w:tc>
          <w:tcPr>
            <w:tcW w:w="8079" w:type="dxa"/>
            <w:gridSpan w:val="3"/>
          </w:tcPr>
          <w:p w14:paraId="0ADC15C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Current Transformers</w:t>
            </w:r>
          </w:p>
        </w:tc>
      </w:tr>
      <w:tr w:rsidR="006D4C66" w:rsidRPr="006D4C66" w14:paraId="7AF1E416" w14:textId="77777777" w:rsidTr="006D4C66">
        <w:tc>
          <w:tcPr>
            <w:tcW w:w="2207" w:type="dxa"/>
          </w:tcPr>
          <w:p w14:paraId="6C7BDA6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Purpose</w:t>
            </w:r>
          </w:p>
        </w:tc>
        <w:tc>
          <w:tcPr>
            <w:tcW w:w="1903" w:type="dxa"/>
          </w:tcPr>
          <w:p w14:paraId="6676AD9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Ratio</w:t>
            </w:r>
          </w:p>
        </w:tc>
        <w:tc>
          <w:tcPr>
            <w:tcW w:w="3969" w:type="dxa"/>
          </w:tcPr>
          <w:p w14:paraId="71EF0DD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Class</w:t>
            </w:r>
          </w:p>
        </w:tc>
      </w:tr>
      <w:tr w:rsidR="006D4C66" w:rsidRPr="006D4C66" w14:paraId="669266B0" w14:textId="77777777" w:rsidTr="006D4C66">
        <w:tc>
          <w:tcPr>
            <w:tcW w:w="2207" w:type="dxa"/>
          </w:tcPr>
          <w:p w14:paraId="2CC8263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6D4C66">
              <w:rPr>
                <w:rFonts w:asciiTheme="minorHAnsi" w:hAnsiTheme="minorHAnsi" w:cstheme="minorHAnsi"/>
              </w:rPr>
              <w:t>Translay</w:t>
            </w:r>
            <w:proofErr w:type="spellEnd"/>
          </w:p>
        </w:tc>
        <w:tc>
          <w:tcPr>
            <w:tcW w:w="1903" w:type="dxa"/>
          </w:tcPr>
          <w:p w14:paraId="156DE59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40CB542" w14:textId="77777777" w:rsidR="006D4C66" w:rsidRPr="006D4C66" w:rsidRDefault="006D4C66" w:rsidP="006D4C66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Requirements to be determined for each order</w:t>
            </w:r>
          </w:p>
        </w:tc>
      </w:tr>
      <w:tr w:rsidR="006D4C66" w:rsidRPr="006D4C66" w14:paraId="53450982" w14:textId="77777777" w:rsidTr="006D4C66">
        <w:tc>
          <w:tcPr>
            <w:tcW w:w="2207" w:type="dxa"/>
          </w:tcPr>
          <w:p w14:paraId="197A533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OC/EF</w:t>
            </w:r>
          </w:p>
        </w:tc>
        <w:tc>
          <w:tcPr>
            <w:tcW w:w="1903" w:type="dxa"/>
          </w:tcPr>
          <w:p w14:paraId="04D83B2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3 - 600/5</w:t>
            </w:r>
          </w:p>
        </w:tc>
        <w:tc>
          <w:tcPr>
            <w:tcW w:w="3969" w:type="dxa"/>
          </w:tcPr>
          <w:p w14:paraId="76631C6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7.5VA 10P20</w:t>
            </w:r>
          </w:p>
        </w:tc>
      </w:tr>
    </w:tbl>
    <w:p w14:paraId="1A8AB0B2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5F25FC33" w14:textId="77777777" w:rsidTr="006D4C66">
        <w:tc>
          <w:tcPr>
            <w:tcW w:w="8079" w:type="dxa"/>
            <w:gridSpan w:val="2"/>
          </w:tcPr>
          <w:p w14:paraId="55A968C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Relays</w:t>
            </w:r>
            <w:r w:rsidRPr="006D4C66">
              <w:rPr>
                <w:rFonts w:asciiTheme="minorHAnsi" w:hAnsiTheme="minorHAnsi" w:cstheme="minorHAnsi"/>
              </w:rPr>
              <w:t xml:space="preserve"> All relays to be approved by Electricity North West</w:t>
            </w:r>
          </w:p>
        </w:tc>
      </w:tr>
      <w:tr w:rsidR="006D4C66" w:rsidRPr="006D4C66" w14:paraId="43D6FF03" w14:textId="77777777" w:rsidTr="006D4C66">
        <w:tc>
          <w:tcPr>
            <w:tcW w:w="8079" w:type="dxa"/>
            <w:gridSpan w:val="2"/>
          </w:tcPr>
          <w:p w14:paraId="4F49232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Unit protection relay</w:t>
            </w:r>
          </w:p>
        </w:tc>
      </w:tr>
      <w:tr w:rsidR="006D4C66" w:rsidRPr="006D4C66" w14:paraId="29D9928E" w14:textId="77777777" w:rsidTr="006D4C66">
        <w:tc>
          <w:tcPr>
            <w:tcW w:w="8079" w:type="dxa"/>
            <w:gridSpan w:val="2"/>
          </w:tcPr>
          <w:p w14:paraId="2A02007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OC/EF</w:t>
            </w:r>
          </w:p>
        </w:tc>
      </w:tr>
      <w:tr w:rsidR="006D4C66" w:rsidRPr="006D4C66" w14:paraId="6DB4180F" w14:textId="77777777" w:rsidTr="006D4C66">
        <w:tc>
          <w:tcPr>
            <w:tcW w:w="8079" w:type="dxa"/>
            <w:gridSpan w:val="2"/>
          </w:tcPr>
          <w:p w14:paraId="1AD80E9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Earth Fault Alarm (unless integral with OC/EF relay)</w:t>
            </w:r>
          </w:p>
        </w:tc>
      </w:tr>
      <w:tr w:rsidR="006D4C66" w:rsidRPr="006D4C66" w14:paraId="6884B89F" w14:textId="77777777" w:rsidTr="006D4C66">
        <w:tc>
          <w:tcPr>
            <w:tcW w:w="4110" w:type="dxa"/>
          </w:tcPr>
          <w:p w14:paraId="310BDE8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Trip circuit supervision</w:t>
            </w:r>
          </w:p>
        </w:tc>
        <w:tc>
          <w:tcPr>
            <w:tcW w:w="3969" w:type="dxa"/>
          </w:tcPr>
          <w:p w14:paraId="2F659EA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H7 scheme</w:t>
            </w:r>
          </w:p>
        </w:tc>
      </w:tr>
    </w:tbl>
    <w:p w14:paraId="46AB95EF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p w14:paraId="3FA3DA6D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Control Wiring</w:t>
      </w:r>
    </w:p>
    <w:p w14:paraId="0BFF50F5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6D4C66" w:rsidRPr="006D4C66" w14:paraId="5FCDD5F4" w14:textId="77777777" w:rsidTr="006D4C66">
        <w:tc>
          <w:tcPr>
            <w:tcW w:w="2463" w:type="dxa"/>
          </w:tcPr>
          <w:p w14:paraId="5CD173C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AC Circuits</w:t>
            </w:r>
          </w:p>
        </w:tc>
        <w:tc>
          <w:tcPr>
            <w:tcW w:w="2223" w:type="dxa"/>
          </w:tcPr>
          <w:p w14:paraId="6A54BDD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5004B62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900430/023</w:t>
            </w:r>
          </w:p>
        </w:tc>
      </w:tr>
      <w:tr w:rsidR="006D4C66" w:rsidRPr="006D4C66" w14:paraId="73FAF048" w14:textId="77777777" w:rsidTr="006D4C66">
        <w:tc>
          <w:tcPr>
            <w:tcW w:w="2463" w:type="dxa"/>
          </w:tcPr>
          <w:p w14:paraId="7695EA4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DC Circuits</w:t>
            </w:r>
          </w:p>
        </w:tc>
        <w:tc>
          <w:tcPr>
            <w:tcW w:w="2223" w:type="dxa"/>
          </w:tcPr>
          <w:p w14:paraId="70496A3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Vacuum</w:t>
            </w:r>
          </w:p>
        </w:tc>
        <w:tc>
          <w:tcPr>
            <w:tcW w:w="2260" w:type="dxa"/>
          </w:tcPr>
          <w:p w14:paraId="4B7C209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900430/027</w:t>
            </w:r>
          </w:p>
        </w:tc>
      </w:tr>
    </w:tbl>
    <w:p w14:paraId="7CE0F988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Auxiliary switches as Clause 8.10.2 in ES313</w:t>
      </w:r>
    </w:p>
    <w:p w14:paraId="5DD1CE84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Cabling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544"/>
      </w:tblGrid>
      <w:tr w:rsidR="006D4C66" w:rsidRPr="006D4C66" w14:paraId="5798E0A3" w14:textId="77777777" w:rsidTr="006D4C66">
        <w:tc>
          <w:tcPr>
            <w:tcW w:w="3402" w:type="dxa"/>
          </w:tcPr>
          <w:p w14:paraId="54EC7E6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boxes</w:t>
            </w:r>
          </w:p>
        </w:tc>
        <w:tc>
          <w:tcPr>
            <w:tcW w:w="3544" w:type="dxa"/>
          </w:tcPr>
          <w:p w14:paraId="0FB96D0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Air</w:t>
            </w:r>
          </w:p>
        </w:tc>
      </w:tr>
      <w:tr w:rsidR="006D4C66" w:rsidRPr="006D4C66" w14:paraId="7E60EFB4" w14:textId="77777777" w:rsidTr="006D4C66">
        <w:tc>
          <w:tcPr>
            <w:tcW w:w="3402" w:type="dxa"/>
          </w:tcPr>
          <w:p w14:paraId="1EEEBC6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No and size of cables </w:t>
            </w:r>
          </w:p>
        </w:tc>
        <w:tc>
          <w:tcPr>
            <w:tcW w:w="3544" w:type="dxa"/>
          </w:tcPr>
          <w:p w14:paraId="47BED0E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765A412B" w14:textId="77777777" w:rsidTr="006D4C66">
        <w:tc>
          <w:tcPr>
            <w:tcW w:w="3402" w:type="dxa"/>
          </w:tcPr>
          <w:p w14:paraId="67D8B8A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glands to be provided</w:t>
            </w:r>
          </w:p>
        </w:tc>
        <w:tc>
          <w:tcPr>
            <w:tcW w:w="3544" w:type="dxa"/>
          </w:tcPr>
          <w:p w14:paraId="0031175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Yes/No</w:t>
            </w:r>
          </w:p>
        </w:tc>
      </w:tr>
    </w:tbl>
    <w:p w14:paraId="78160255" w14:textId="77777777" w:rsidR="006D4C66" w:rsidRDefault="006D4C66" w:rsidP="006D4C66">
      <w:pPr>
        <w:tabs>
          <w:tab w:val="left" w:pos="5510"/>
        </w:tabs>
      </w:pPr>
      <w:r>
        <w:tab/>
      </w:r>
    </w:p>
    <w:p w14:paraId="7F6472CF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  <w:u w:val="single"/>
        </w:rPr>
      </w:pPr>
      <w:r w:rsidRPr="006D4C66">
        <w:rPr>
          <w:rFonts w:asciiTheme="minorHAnsi" w:hAnsiTheme="minorHAnsi" w:cstheme="minorHAnsi"/>
          <w:b/>
          <w:bCs/>
          <w:u w:val="single"/>
        </w:rPr>
        <w:lastRenderedPageBreak/>
        <w:t>11kV Feeder Type F16 with Unit Protection and OCEIT</w:t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</w:rPr>
        <w:tab/>
      </w:r>
      <w:r w:rsidRPr="006D4C66">
        <w:rPr>
          <w:rFonts w:asciiTheme="minorHAnsi" w:hAnsiTheme="minorHAnsi" w:cstheme="minorHAnsi"/>
          <w:b/>
          <w:bCs/>
          <w:u w:val="single"/>
        </w:rPr>
        <w:t>E11F16T</w:t>
      </w:r>
    </w:p>
    <w:p w14:paraId="4B9559D2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  <w:bCs/>
        </w:rPr>
      </w:pPr>
      <w:r w:rsidRPr="006D4C66">
        <w:rPr>
          <w:rFonts w:asciiTheme="minorHAnsi" w:hAnsiTheme="minorHAnsi" w:cstheme="minorHAnsi"/>
          <w:b/>
          <w:bCs/>
        </w:rPr>
        <w:t>11kV Switchboard</w:t>
      </w: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6095"/>
      </w:tblGrid>
      <w:tr w:rsidR="006D4C66" w:rsidRPr="006D4C66" w14:paraId="6D72101A" w14:textId="77777777" w:rsidTr="006D4C66">
        <w:tc>
          <w:tcPr>
            <w:tcW w:w="1984" w:type="dxa"/>
          </w:tcPr>
          <w:p w14:paraId="3BA3B96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Substation</w:t>
            </w:r>
          </w:p>
        </w:tc>
        <w:tc>
          <w:tcPr>
            <w:tcW w:w="6095" w:type="dxa"/>
          </w:tcPr>
          <w:p w14:paraId="130CCF1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3D7FAFBA" w14:textId="77777777" w:rsidTr="006D4C66">
        <w:tc>
          <w:tcPr>
            <w:tcW w:w="1984" w:type="dxa"/>
          </w:tcPr>
          <w:p w14:paraId="4BE0B8B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Panel No</w:t>
            </w:r>
          </w:p>
        </w:tc>
        <w:tc>
          <w:tcPr>
            <w:tcW w:w="6095" w:type="dxa"/>
          </w:tcPr>
          <w:p w14:paraId="071B4DA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56FEBED9" w14:textId="77777777" w:rsidTr="006D4C66">
        <w:tc>
          <w:tcPr>
            <w:tcW w:w="1984" w:type="dxa"/>
          </w:tcPr>
          <w:p w14:paraId="6685502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Circuit Title</w:t>
            </w:r>
          </w:p>
        </w:tc>
        <w:tc>
          <w:tcPr>
            <w:tcW w:w="6095" w:type="dxa"/>
          </w:tcPr>
          <w:p w14:paraId="2360E35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5EC6BCB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6737DF88" w14:textId="77777777" w:rsidTr="006D4C66">
        <w:tc>
          <w:tcPr>
            <w:tcW w:w="8079" w:type="dxa"/>
            <w:gridSpan w:val="2"/>
          </w:tcPr>
          <w:p w14:paraId="59EFFFD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</w:rPr>
              <w:t>Switchgear</w:t>
            </w:r>
          </w:p>
        </w:tc>
      </w:tr>
      <w:tr w:rsidR="006D4C66" w:rsidRPr="006D4C66" w14:paraId="69FE4C59" w14:textId="77777777" w:rsidTr="006D4C66">
        <w:tc>
          <w:tcPr>
            <w:tcW w:w="4110" w:type="dxa"/>
          </w:tcPr>
          <w:p w14:paraId="6587563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To Specification</w:t>
            </w:r>
          </w:p>
        </w:tc>
        <w:tc>
          <w:tcPr>
            <w:tcW w:w="3969" w:type="dxa"/>
          </w:tcPr>
          <w:p w14:paraId="14039F2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Electricity North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West ES313</w:t>
              </w:r>
            </w:smartTag>
          </w:p>
        </w:tc>
      </w:tr>
      <w:tr w:rsidR="006D4C66" w:rsidRPr="006D4C66" w14:paraId="7AEC7B63" w14:textId="77777777" w:rsidTr="006D4C66">
        <w:tc>
          <w:tcPr>
            <w:tcW w:w="4110" w:type="dxa"/>
          </w:tcPr>
          <w:p w14:paraId="5BC3EBB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3969" w:type="dxa"/>
          </w:tcPr>
          <w:p w14:paraId="0636AF3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F16</w:t>
            </w:r>
          </w:p>
        </w:tc>
      </w:tr>
      <w:tr w:rsidR="006D4C66" w:rsidRPr="006D4C66" w14:paraId="1DA73139" w14:textId="77777777" w:rsidTr="006D4C66">
        <w:tc>
          <w:tcPr>
            <w:tcW w:w="4110" w:type="dxa"/>
          </w:tcPr>
          <w:p w14:paraId="5D467DD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Busbar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7455E10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1250A, 2000A</w:t>
            </w:r>
          </w:p>
        </w:tc>
      </w:tr>
      <w:tr w:rsidR="006D4C66" w:rsidRPr="006D4C66" w14:paraId="3F260C5A" w14:textId="77777777" w:rsidTr="006D4C66">
        <w:tc>
          <w:tcPr>
            <w:tcW w:w="4110" w:type="dxa"/>
          </w:tcPr>
          <w:p w14:paraId="3218237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Circuit Rated </w:t>
            </w:r>
            <w:smartTag w:uri="urn:schemas-microsoft-com:office:smarttags" w:element="place">
              <w:r w:rsidRPr="006D4C66">
                <w:rPr>
                  <w:rFonts w:asciiTheme="minorHAnsi" w:hAnsiTheme="minorHAnsi" w:cstheme="minorHAnsi"/>
                </w:rPr>
                <w:t>Normal</w:t>
              </w:r>
            </w:smartTag>
            <w:r w:rsidRPr="006D4C66">
              <w:rPr>
                <w:rFonts w:asciiTheme="minorHAnsi" w:hAnsiTheme="minorHAnsi" w:cstheme="minorHAnsi"/>
              </w:rPr>
              <w:t xml:space="preserve"> Current</w:t>
            </w:r>
          </w:p>
        </w:tc>
        <w:tc>
          <w:tcPr>
            <w:tcW w:w="3969" w:type="dxa"/>
          </w:tcPr>
          <w:p w14:paraId="631531D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630A</w:t>
            </w:r>
          </w:p>
        </w:tc>
      </w:tr>
      <w:tr w:rsidR="006D4C66" w:rsidRPr="006D4C66" w14:paraId="10338135" w14:textId="77777777" w:rsidTr="006D4C66">
        <w:tc>
          <w:tcPr>
            <w:tcW w:w="4110" w:type="dxa"/>
          </w:tcPr>
          <w:p w14:paraId="31B4AD3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Mechanism</w:t>
            </w:r>
          </w:p>
        </w:tc>
        <w:tc>
          <w:tcPr>
            <w:tcW w:w="3969" w:type="dxa"/>
          </w:tcPr>
          <w:p w14:paraId="7B65EC9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Refer to Clause 8.6</w:t>
            </w:r>
          </w:p>
        </w:tc>
      </w:tr>
      <w:tr w:rsidR="006D4C66" w:rsidRPr="006D4C66" w14:paraId="7F101F42" w14:textId="77777777" w:rsidTr="006D4C66">
        <w:tc>
          <w:tcPr>
            <w:tcW w:w="4110" w:type="dxa"/>
          </w:tcPr>
          <w:p w14:paraId="22F0820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Spring Charging Motor</w:t>
            </w:r>
          </w:p>
        </w:tc>
        <w:tc>
          <w:tcPr>
            <w:tcW w:w="3969" w:type="dxa"/>
          </w:tcPr>
          <w:p w14:paraId="7FB9341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110 volt DC</w:t>
            </w:r>
          </w:p>
        </w:tc>
      </w:tr>
      <w:tr w:rsidR="006D4C66" w:rsidRPr="006D4C66" w14:paraId="0D45B884" w14:textId="77777777" w:rsidTr="006D4C66">
        <w:tc>
          <w:tcPr>
            <w:tcW w:w="4110" w:type="dxa"/>
          </w:tcPr>
          <w:p w14:paraId="288C1D2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Multicore Terminations</w:t>
            </w:r>
          </w:p>
        </w:tc>
        <w:tc>
          <w:tcPr>
            <w:tcW w:w="3969" w:type="dxa"/>
          </w:tcPr>
          <w:p w14:paraId="2246B2C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In multicore box at rear of switch unit</w:t>
            </w:r>
          </w:p>
        </w:tc>
      </w:tr>
    </w:tbl>
    <w:p w14:paraId="46C45E38" w14:textId="77777777" w:rsidR="006D4C66" w:rsidRPr="006D4C66" w:rsidRDefault="006D4C66" w:rsidP="006D4C66">
      <w:pPr>
        <w:pStyle w:val="COPP1"/>
        <w:rPr>
          <w:rFonts w:asciiTheme="minorHAnsi" w:hAnsiTheme="minorHAnsi" w:cstheme="minorHAnsi"/>
          <w:b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7"/>
        <w:gridCol w:w="1903"/>
        <w:gridCol w:w="3969"/>
      </w:tblGrid>
      <w:tr w:rsidR="006D4C66" w:rsidRPr="006D4C66" w14:paraId="443FD47F" w14:textId="77777777" w:rsidTr="006D4C66">
        <w:tc>
          <w:tcPr>
            <w:tcW w:w="8079" w:type="dxa"/>
            <w:gridSpan w:val="3"/>
          </w:tcPr>
          <w:p w14:paraId="765F620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Protection</w:t>
            </w:r>
          </w:p>
        </w:tc>
      </w:tr>
      <w:tr w:rsidR="006D4C66" w:rsidRPr="006D4C66" w14:paraId="1369B283" w14:textId="77777777" w:rsidTr="006D4C66">
        <w:tc>
          <w:tcPr>
            <w:tcW w:w="8079" w:type="dxa"/>
            <w:gridSpan w:val="3"/>
          </w:tcPr>
          <w:p w14:paraId="5FC7EA0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Current Transformers</w:t>
            </w:r>
          </w:p>
        </w:tc>
      </w:tr>
      <w:tr w:rsidR="006D4C66" w:rsidRPr="006D4C66" w14:paraId="65CD9265" w14:textId="77777777" w:rsidTr="006D4C66">
        <w:tc>
          <w:tcPr>
            <w:tcW w:w="2207" w:type="dxa"/>
          </w:tcPr>
          <w:p w14:paraId="58F2064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Purpose</w:t>
            </w:r>
          </w:p>
        </w:tc>
        <w:tc>
          <w:tcPr>
            <w:tcW w:w="1903" w:type="dxa"/>
          </w:tcPr>
          <w:p w14:paraId="57E6F46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Ratio</w:t>
            </w:r>
          </w:p>
        </w:tc>
        <w:tc>
          <w:tcPr>
            <w:tcW w:w="3969" w:type="dxa"/>
          </w:tcPr>
          <w:p w14:paraId="523C13B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Class</w:t>
            </w:r>
          </w:p>
        </w:tc>
      </w:tr>
      <w:tr w:rsidR="006D4C66" w:rsidRPr="006D4C66" w14:paraId="6C31B2B4" w14:textId="77777777" w:rsidTr="006D4C66">
        <w:tc>
          <w:tcPr>
            <w:tcW w:w="2207" w:type="dxa"/>
          </w:tcPr>
          <w:p w14:paraId="1A76260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6D4C66">
              <w:rPr>
                <w:rFonts w:asciiTheme="minorHAnsi" w:hAnsiTheme="minorHAnsi" w:cstheme="minorHAnsi"/>
              </w:rPr>
              <w:t>Translay</w:t>
            </w:r>
            <w:proofErr w:type="spellEnd"/>
          </w:p>
        </w:tc>
        <w:tc>
          <w:tcPr>
            <w:tcW w:w="1903" w:type="dxa"/>
          </w:tcPr>
          <w:p w14:paraId="419CAAC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24FCFB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Requirements to be determined for</w:t>
            </w:r>
          </w:p>
          <w:p w14:paraId="3AE1316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each order</w:t>
            </w:r>
          </w:p>
        </w:tc>
      </w:tr>
      <w:tr w:rsidR="006D4C66" w:rsidRPr="006D4C66" w14:paraId="3A0576D3" w14:textId="77777777" w:rsidTr="006D4C66">
        <w:tc>
          <w:tcPr>
            <w:tcW w:w="2207" w:type="dxa"/>
          </w:tcPr>
          <w:p w14:paraId="49A1A59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OC/EF</w:t>
            </w:r>
          </w:p>
        </w:tc>
        <w:tc>
          <w:tcPr>
            <w:tcW w:w="1903" w:type="dxa"/>
          </w:tcPr>
          <w:p w14:paraId="595B6C8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3 - 600/5</w:t>
            </w:r>
          </w:p>
        </w:tc>
        <w:tc>
          <w:tcPr>
            <w:tcW w:w="3969" w:type="dxa"/>
          </w:tcPr>
          <w:p w14:paraId="2360220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7.5VA 10P20</w:t>
            </w:r>
          </w:p>
        </w:tc>
      </w:tr>
    </w:tbl>
    <w:p w14:paraId="7EAC5D28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tbl>
      <w:tblPr>
        <w:tblW w:w="0" w:type="auto"/>
        <w:tblInd w:w="1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969"/>
      </w:tblGrid>
      <w:tr w:rsidR="006D4C66" w:rsidRPr="006D4C66" w14:paraId="5B7C4C25" w14:textId="77777777" w:rsidTr="006D4C66">
        <w:tc>
          <w:tcPr>
            <w:tcW w:w="8079" w:type="dxa"/>
            <w:gridSpan w:val="2"/>
          </w:tcPr>
          <w:p w14:paraId="357EC5F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  <w:u w:val="single"/>
              </w:rPr>
              <w:t>Relays</w:t>
            </w:r>
            <w:r w:rsidRPr="006D4C66">
              <w:rPr>
                <w:rFonts w:asciiTheme="minorHAnsi" w:hAnsiTheme="minorHAnsi" w:cstheme="minorHAnsi"/>
              </w:rPr>
              <w:t xml:space="preserve"> All relays to be approved by Electricity North West</w:t>
            </w:r>
          </w:p>
        </w:tc>
      </w:tr>
      <w:tr w:rsidR="006D4C66" w:rsidRPr="006D4C66" w14:paraId="7CC4E74B" w14:textId="77777777" w:rsidTr="006D4C66">
        <w:tc>
          <w:tcPr>
            <w:tcW w:w="8079" w:type="dxa"/>
            <w:gridSpan w:val="2"/>
          </w:tcPr>
          <w:p w14:paraId="4A821DF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Unit Protection Relay</w:t>
            </w:r>
          </w:p>
        </w:tc>
      </w:tr>
      <w:tr w:rsidR="006D4C66" w:rsidRPr="006D4C66" w14:paraId="393B7FAB" w14:textId="77777777" w:rsidTr="006D4C66">
        <w:tc>
          <w:tcPr>
            <w:tcW w:w="8079" w:type="dxa"/>
            <w:gridSpan w:val="2"/>
          </w:tcPr>
          <w:p w14:paraId="28EA228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1 - OC/EF </w:t>
            </w:r>
          </w:p>
        </w:tc>
      </w:tr>
      <w:tr w:rsidR="006D4C66" w:rsidRPr="006D4C66" w14:paraId="48961DD4" w14:textId="77777777" w:rsidTr="006D4C66">
        <w:tc>
          <w:tcPr>
            <w:tcW w:w="8079" w:type="dxa"/>
            <w:gridSpan w:val="2"/>
          </w:tcPr>
          <w:p w14:paraId="3A9D88C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1 - Earth Fault Alarm (unless integral with OC/EF relay)</w:t>
            </w:r>
          </w:p>
        </w:tc>
      </w:tr>
      <w:tr w:rsidR="006D4C66" w:rsidRPr="006D4C66" w14:paraId="17E61F47" w14:textId="77777777" w:rsidTr="006D4C66">
        <w:tc>
          <w:tcPr>
            <w:tcW w:w="4110" w:type="dxa"/>
          </w:tcPr>
          <w:p w14:paraId="4203236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Trip circuit supervision</w:t>
            </w:r>
          </w:p>
        </w:tc>
        <w:tc>
          <w:tcPr>
            <w:tcW w:w="3969" w:type="dxa"/>
          </w:tcPr>
          <w:p w14:paraId="0D7335D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H7 scheme</w:t>
            </w:r>
          </w:p>
        </w:tc>
      </w:tr>
    </w:tbl>
    <w:p w14:paraId="724A9EE9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</w:p>
    <w:p w14:paraId="33BF52B9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Control Wiring</w:t>
      </w:r>
    </w:p>
    <w:p w14:paraId="4DD54345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Wiring on switch unit to be to following Electricity North West standard schematic diagrams: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63"/>
        <w:gridCol w:w="2223"/>
        <w:gridCol w:w="2260"/>
      </w:tblGrid>
      <w:tr w:rsidR="006D4C66" w:rsidRPr="006D4C66" w14:paraId="6353B28F" w14:textId="77777777" w:rsidTr="006D4C66">
        <w:tc>
          <w:tcPr>
            <w:tcW w:w="2463" w:type="dxa"/>
          </w:tcPr>
          <w:p w14:paraId="0982938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AC Circuits</w:t>
            </w:r>
          </w:p>
        </w:tc>
        <w:tc>
          <w:tcPr>
            <w:tcW w:w="2223" w:type="dxa"/>
          </w:tcPr>
          <w:p w14:paraId="71622CE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5E61A71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900430/023</w:t>
            </w:r>
          </w:p>
        </w:tc>
      </w:tr>
      <w:tr w:rsidR="006D4C66" w:rsidRPr="006D4C66" w14:paraId="78139E84" w14:textId="77777777" w:rsidTr="006D4C66">
        <w:tc>
          <w:tcPr>
            <w:tcW w:w="2463" w:type="dxa"/>
          </w:tcPr>
          <w:p w14:paraId="1CF6014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DC Circuits</w:t>
            </w:r>
          </w:p>
        </w:tc>
        <w:tc>
          <w:tcPr>
            <w:tcW w:w="2223" w:type="dxa"/>
          </w:tcPr>
          <w:p w14:paraId="249CA94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Vacuum</w:t>
            </w:r>
          </w:p>
        </w:tc>
        <w:tc>
          <w:tcPr>
            <w:tcW w:w="2260" w:type="dxa"/>
          </w:tcPr>
          <w:p w14:paraId="291725D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900430/027</w:t>
            </w:r>
          </w:p>
        </w:tc>
      </w:tr>
    </w:tbl>
    <w:p w14:paraId="23B51FFF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</w:rPr>
        <w:t>Auxiliary switches as Clause 8.10.2 in ES313</w:t>
      </w:r>
    </w:p>
    <w:p w14:paraId="76993ECB" w14:textId="77777777" w:rsidR="006D4C66" w:rsidRPr="006D4C66" w:rsidRDefault="006D4C66" w:rsidP="006D4C66">
      <w:pPr>
        <w:pStyle w:val="COPP1"/>
        <w:rPr>
          <w:rFonts w:asciiTheme="minorHAnsi" w:hAnsiTheme="minorHAnsi" w:cstheme="minorHAnsi"/>
        </w:rPr>
      </w:pPr>
      <w:r w:rsidRPr="006D4C66">
        <w:rPr>
          <w:rFonts w:asciiTheme="minorHAnsi" w:hAnsiTheme="minorHAnsi" w:cstheme="minorHAnsi"/>
          <w:u w:val="single"/>
        </w:rPr>
        <w:t>Cabling</w:t>
      </w:r>
    </w:p>
    <w:tbl>
      <w:tblPr>
        <w:tblW w:w="0" w:type="auto"/>
        <w:tblInd w:w="1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544"/>
      </w:tblGrid>
      <w:tr w:rsidR="006D4C66" w:rsidRPr="006D4C66" w14:paraId="67B074D5" w14:textId="77777777" w:rsidTr="006D4C66">
        <w:tc>
          <w:tcPr>
            <w:tcW w:w="3402" w:type="dxa"/>
          </w:tcPr>
          <w:p w14:paraId="700AE4A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boxes</w:t>
            </w:r>
          </w:p>
        </w:tc>
        <w:tc>
          <w:tcPr>
            <w:tcW w:w="3544" w:type="dxa"/>
          </w:tcPr>
          <w:p w14:paraId="6CF3FFF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Air</w:t>
            </w:r>
          </w:p>
        </w:tc>
      </w:tr>
      <w:tr w:rsidR="006D4C66" w:rsidRPr="006D4C66" w14:paraId="37768D83" w14:textId="77777777" w:rsidTr="006D4C66">
        <w:tc>
          <w:tcPr>
            <w:tcW w:w="3402" w:type="dxa"/>
          </w:tcPr>
          <w:p w14:paraId="777F0D2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 xml:space="preserve">No and size of cables </w:t>
            </w:r>
          </w:p>
        </w:tc>
        <w:tc>
          <w:tcPr>
            <w:tcW w:w="3544" w:type="dxa"/>
          </w:tcPr>
          <w:p w14:paraId="60299CF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4C66" w:rsidRPr="006D4C66" w14:paraId="33851159" w14:textId="77777777" w:rsidTr="006D4C66">
        <w:tc>
          <w:tcPr>
            <w:tcW w:w="3402" w:type="dxa"/>
          </w:tcPr>
          <w:p w14:paraId="5A1FAAC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Cable glands to be provided</w:t>
            </w:r>
          </w:p>
        </w:tc>
        <w:tc>
          <w:tcPr>
            <w:tcW w:w="3544" w:type="dxa"/>
          </w:tcPr>
          <w:p w14:paraId="0BE6E25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Yes/No</w:t>
            </w:r>
          </w:p>
        </w:tc>
      </w:tr>
    </w:tbl>
    <w:p w14:paraId="2CD6AB3C" w14:textId="77777777" w:rsidR="006D4C66" w:rsidRDefault="006D4C66" w:rsidP="006D4C66">
      <w:pPr>
        <w:tabs>
          <w:tab w:val="left" w:pos="5510"/>
        </w:tabs>
      </w:pPr>
      <w:r>
        <w:tab/>
      </w:r>
    </w:p>
    <w:p w14:paraId="5D37E5F1" w14:textId="4C36EC9A" w:rsidR="006D4C66" w:rsidRDefault="006D4C66" w:rsidP="006D4C66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18" w:name="_A6__"/>
      <w:bookmarkStart w:id="19" w:name="_Toc182819958"/>
      <w:bookmarkEnd w:id="18"/>
      <w:r w:rsidRPr="006D4C66">
        <w:rPr>
          <w:sz w:val="28"/>
        </w:rPr>
        <w:lastRenderedPageBreak/>
        <w:t>A6   Schedule E – Time for Completion</w:t>
      </w:r>
      <w:bookmarkEnd w:id="19"/>
    </w:p>
    <w:p w14:paraId="721FA7AF" w14:textId="4AB2C554" w:rsidR="006D4C66" w:rsidRDefault="006D4C66" w:rsidP="006D4C66">
      <w:r>
        <w:t>(to be completed by Tenderer)</w:t>
      </w:r>
    </w:p>
    <w:tbl>
      <w:tblPr>
        <w:tblStyle w:val="TableGrid1"/>
        <w:tblW w:w="0" w:type="auto"/>
        <w:tblLayout w:type="fixed"/>
        <w:tblLook w:val="00A0" w:firstRow="1" w:lastRow="0" w:firstColumn="1" w:lastColumn="0" w:noHBand="0" w:noVBand="0"/>
      </w:tblPr>
      <w:tblGrid>
        <w:gridCol w:w="4106"/>
        <w:gridCol w:w="5528"/>
      </w:tblGrid>
      <w:tr w:rsidR="006D4C66" w:rsidRPr="006D4C66" w14:paraId="4C5EE220" w14:textId="77777777" w:rsidTr="001245DF">
        <w:tc>
          <w:tcPr>
            <w:tcW w:w="4106" w:type="dxa"/>
          </w:tcPr>
          <w:p w14:paraId="5ADBC6FB" w14:textId="77777777" w:rsidR="006D4C66" w:rsidRPr="006D4C66" w:rsidRDefault="006D4C66" w:rsidP="006D4C66">
            <w:pPr>
              <w:pStyle w:val="COPP1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Type of Unit</w:t>
            </w:r>
          </w:p>
        </w:tc>
        <w:tc>
          <w:tcPr>
            <w:tcW w:w="5528" w:type="dxa"/>
          </w:tcPr>
          <w:p w14:paraId="3C6D68EB" w14:textId="77777777" w:rsidR="006D4C66" w:rsidRPr="006D4C66" w:rsidRDefault="006D4C66" w:rsidP="006D4C66">
            <w:pPr>
              <w:pStyle w:val="COPP1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D4C66">
              <w:rPr>
                <w:rFonts w:asciiTheme="minorHAnsi" w:hAnsiTheme="minorHAnsi" w:cstheme="minorHAnsi"/>
                <w:b/>
                <w:bCs/>
              </w:rPr>
              <w:t>Complete delivery from date of order (Weeks)</w:t>
            </w:r>
          </w:p>
        </w:tc>
      </w:tr>
      <w:tr w:rsidR="006D4C66" w:rsidRPr="006D4C66" w14:paraId="05B4F1CA" w14:textId="77777777" w:rsidTr="001245DF">
        <w:tc>
          <w:tcPr>
            <w:tcW w:w="4106" w:type="dxa"/>
          </w:tcPr>
          <w:p w14:paraId="6F15CEE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32AF2F4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494570E6" w14:textId="77777777" w:rsidTr="001245DF">
        <w:tc>
          <w:tcPr>
            <w:tcW w:w="4106" w:type="dxa"/>
          </w:tcPr>
          <w:p w14:paraId="09AC7AB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38EBCDD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3864809E" w14:textId="77777777" w:rsidTr="001245DF">
        <w:tc>
          <w:tcPr>
            <w:tcW w:w="4106" w:type="dxa"/>
          </w:tcPr>
          <w:p w14:paraId="08090AB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5DEBC15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13E6D3EA" w14:textId="77777777" w:rsidTr="001245DF">
        <w:tc>
          <w:tcPr>
            <w:tcW w:w="4106" w:type="dxa"/>
          </w:tcPr>
          <w:p w14:paraId="02A703B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5C4666E9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576F284F" w14:textId="77777777" w:rsidTr="001245DF">
        <w:tc>
          <w:tcPr>
            <w:tcW w:w="4106" w:type="dxa"/>
          </w:tcPr>
          <w:p w14:paraId="195C654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08A5B07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47FAD591" w14:textId="77777777" w:rsidTr="001245DF">
        <w:tc>
          <w:tcPr>
            <w:tcW w:w="4106" w:type="dxa"/>
          </w:tcPr>
          <w:p w14:paraId="5E6A343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2B611F4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57D87C43" w14:textId="77777777" w:rsidTr="001245DF">
        <w:tc>
          <w:tcPr>
            <w:tcW w:w="4106" w:type="dxa"/>
          </w:tcPr>
          <w:p w14:paraId="7CDFFA8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379B31F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4AC70324" w14:textId="77777777" w:rsidTr="001245DF">
        <w:tc>
          <w:tcPr>
            <w:tcW w:w="4106" w:type="dxa"/>
          </w:tcPr>
          <w:p w14:paraId="272404A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2BD2A31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2054710D" w14:textId="77777777" w:rsidTr="001245DF">
        <w:tc>
          <w:tcPr>
            <w:tcW w:w="4106" w:type="dxa"/>
          </w:tcPr>
          <w:p w14:paraId="4FD063D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089391F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6B5AB029" w14:textId="77777777" w:rsidTr="001245DF">
        <w:tc>
          <w:tcPr>
            <w:tcW w:w="4106" w:type="dxa"/>
          </w:tcPr>
          <w:p w14:paraId="6281C6E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27B87B30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6FC3EB7B" w14:textId="77777777" w:rsidTr="001245DF">
        <w:tc>
          <w:tcPr>
            <w:tcW w:w="4106" w:type="dxa"/>
          </w:tcPr>
          <w:p w14:paraId="1124F8E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526E627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589E4B91" w14:textId="77777777" w:rsidTr="001245DF">
        <w:tc>
          <w:tcPr>
            <w:tcW w:w="4106" w:type="dxa"/>
          </w:tcPr>
          <w:p w14:paraId="4A2DCAB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59C794A4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661A2174" w14:textId="77777777" w:rsidTr="001245DF">
        <w:tc>
          <w:tcPr>
            <w:tcW w:w="4106" w:type="dxa"/>
          </w:tcPr>
          <w:p w14:paraId="4BC5DA6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0058B4BB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1975A8C6" w14:textId="77777777" w:rsidTr="001245DF">
        <w:tc>
          <w:tcPr>
            <w:tcW w:w="4106" w:type="dxa"/>
          </w:tcPr>
          <w:p w14:paraId="13824FD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093D8DC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3ED446B0" w14:textId="77777777" w:rsidTr="001245DF">
        <w:tc>
          <w:tcPr>
            <w:tcW w:w="4106" w:type="dxa"/>
          </w:tcPr>
          <w:p w14:paraId="51D8695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764E8F16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07FD45E6" w14:textId="77777777" w:rsidTr="001245DF">
        <w:tc>
          <w:tcPr>
            <w:tcW w:w="4106" w:type="dxa"/>
          </w:tcPr>
          <w:p w14:paraId="70A8A5FA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10F45212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51F9C6E3" w14:textId="77777777" w:rsidTr="001245DF">
        <w:tc>
          <w:tcPr>
            <w:tcW w:w="4106" w:type="dxa"/>
          </w:tcPr>
          <w:p w14:paraId="1A6F355D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375EFC1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304F25E4" w14:textId="77777777" w:rsidTr="001245DF">
        <w:tc>
          <w:tcPr>
            <w:tcW w:w="4106" w:type="dxa"/>
          </w:tcPr>
          <w:p w14:paraId="764FC5B5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6D60A963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3C016BBF" w14:textId="77777777" w:rsidTr="001245DF">
        <w:tc>
          <w:tcPr>
            <w:tcW w:w="4106" w:type="dxa"/>
          </w:tcPr>
          <w:p w14:paraId="676D5718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68B3278E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025AD67D" w14:textId="77777777" w:rsidTr="001245DF">
        <w:tc>
          <w:tcPr>
            <w:tcW w:w="4106" w:type="dxa"/>
          </w:tcPr>
          <w:p w14:paraId="1D8F4D37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1D91EDC1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1E8EE689" w14:textId="77777777" w:rsidTr="001245DF">
        <w:tc>
          <w:tcPr>
            <w:tcW w:w="4106" w:type="dxa"/>
          </w:tcPr>
          <w:p w14:paraId="71E336EC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5528" w:type="dxa"/>
          </w:tcPr>
          <w:p w14:paraId="34BF00CF" w14:textId="77777777" w:rsidR="006D4C66" w:rsidRPr="006D4C66" w:rsidRDefault="006D4C66" w:rsidP="006D4C66">
            <w:pPr>
              <w:pStyle w:val="COPP1"/>
              <w:spacing w:after="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6D4C66" w:rsidRPr="006D4C66" w14:paraId="6C7335AA" w14:textId="77777777" w:rsidTr="001245DF">
        <w:tc>
          <w:tcPr>
            <w:tcW w:w="4106" w:type="dxa"/>
          </w:tcPr>
          <w:p w14:paraId="6B2EC75F" w14:textId="77777777" w:rsidR="006D4C66" w:rsidRPr="006D4C66" w:rsidRDefault="006D4C66" w:rsidP="006D4C66">
            <w:pPr>
              <w:pStyle w:val="COPP1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*  Unistrut</w:t>
            </w:r>
          </w:p>
          <w:p w14:paraId="7CA36ACA" w14:textId="77777777" w:rsidR="006D4C66" w:rsidRPr="006D4C66" w:rsidRDefault="006D4C66" w:rsidP="006D4C66">
            <w:pPr>
              <w:pStyle w:val="COPP1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</w:rPr>
              <w:t>*  Sole Plate</w:t>
            </w:r>
          </w:p>
        </w:tc>
        <w:tc>
          <w:tcPr>
            <w:tcW w:w="5528" w:type="dxa"/>
          </w:tcPr>
          <w:p w14:paraId="2444BB26" w14:textId="77777777" w:rsidR="006D4C66" w:rsidRPr="006D4C66" w:rsidRDefault="006D4C66" w:rsidP="006D4C66">
            <w:pPr>
              <w:pStyle w:val="COPP1"/>
              <w:rPr>
                <w:rFonts w:asciiTheme="minorHAnsi" w:hAnsiTheme="minorHAnsi" w:cstheme="minorHAnsi"/>
              </w:rPr>
            </w:pPr>
            <w:r w:rsidRPr="006D4C66">
              <w:rPr>
                <w:rFonts w:asciiTheme="minorHAnsi" w:hAnsiTheme="minorHAnsi" w:cstheme="minorHAnsi"/>
              </w:rPr>
              <w:t>Notification date to ready for screeding</w:t>
            </w:r>
          </w:p>
          <w:p w14:paraId="7BCC6CB4" w14:textId="77777777" w:rsidR="006D4C66" w:rsidRPr="006D4C66" w:rsidRDefault="006D4C66" w:rsidP="006D4C66">
            <w:pPr>
              <w:pStyle w:val="COPP1"/>
              <w:rPr>
                <w:rFonts w:asciiTheme="minorHAnsi" w:hAnsiTheme="minorHAnsi" w:cstheme="minorHAnsi"/>
                <w:u w:val="single"/>
              </w:rPr>
            </w:pPr>
            <w:r w:rsidRPr="006D4C66">
              <w:rPr>
                <w:rFonts w:asciiTheme="minorHAnsi" w:hAnsiTheme="minorHAnsi" w:cstheme="minorHAnsi"/>
              </w:rPr>
              <w:t>........... Weeks</w:t>
            </w:r>
          </w:p>
        </w:tc>
      </w:tr>
    </w:tbl>
    <w:p w14:paraId="47490327" w14:textId="6D89432E" w:rsidR="006D4C66" w:rsidRPr="006D4C66" w:rsidRDefault="006D4C66" w:rsidP="006D4C66">
      <w:r>
        <w:t>* Delete as necessary</w:t>
      </w:r>
    </w:p>
    <w:p w14:paraId="361E873D" w14:textId="77777777" w:rsidR="006D4C66" w:rsidRPr="006D4C66" w:rsidRDefault="006D4C66" w:rsidP="006D4C66"/>
    <w:p w14:paraId="100A9B6F" w14:textId="77777777" w:rsidR="006D4C66" w:rsidRDefault="006D4C66" w:rsidP="006D4C66"/>
    <w:p w14:paraId="6413FD09" w14:textId="77777777" w:rsidR="006D4C66" w:rsidRDefault="006D4C66" w:rsidP="006D4C66"/>
    <w:p w14:paraId="56268199" w14:textId="77777777" w:rsidR="006D4C66" w:rsidRDefault="006D4C66" w:rsidP="006D4C66"/>
    <w:p w14:paraId="0DB961D2" w14:textId="77777777" w:rsidR="001245DF" w:rsidRDefault="001245DF" w:rsidP="006D4C66"/>
    <w:p w14:paraId="08D94EDD" w14:textId="77777777" w:rsidR="001245DF" w:rsidRDefault="001245DF" w:rsidP="006D4C66"/>
    <w:p w14:paraId="5C7924F5" w14:textId="77777777" w:rsidR="001245DF" w:rsidRDefault="001245DF" w:rsidP="006D4C66"/>
    <w:p w14:paraId="3F9E745D" w14:textId="77777777" w:rsidR="001245DF" w:rsidRDefault="001245DF" w:rsidP="006D4C66"/>
    <w:p w14:paraId="68166C8E" w14:textId="77777777" w:rsidR="001245DF" w:rsidRDefault="001245DF" w:rsidP="006D4C66"/>
    <w:p w14:paraId="19813430" w14:textId="198A6E66" w:rsidR="001245DF" w:rsidRDefault="001245DF" w:rsidP="001245DF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20" w:name="_A7__"/>
      <w:bookmarkStart w:id="21" w:name="_Toc182819959"/>
      <w:bookmarkEnd w:id="20"/>
      <w:r>
        <w:rPr>
          <w:sz w:val="28"/>
        </w:rPr>
        <w:lastRenderedPageBreak/>
        <w:t>A7   Schedule F</w:t>
      </w:r>
      <w:r w:rsidRPr="006D4C66">
        <w:rPr>
          <w:sz w:val="28"/>
        </w:rPr>
        <w:t xml:space="preserve"> – </w:t>
      </w:r>
      <w:r>
        <w:rPr>
          <w:sz w:val="28"/>
        </w:rPr>
        <w:t>List of Sub-Contractors</w:t>
      </w:r>
      <w:bookmarkEnd w:id="21"/>
    </w:p>
    <w:p w14:paraId="0CBBC3BF" w14:textId="77777777" w:rsidR="001245DF" w:rsidRDefault="001245DF" w:rsidP="001245DF">
      <w:r>
        <w:t>(to be completed by Tenderer)</w:t>
      </w:r>
    </w:p>
    <w:tbl>
      <w:tblPr>
        <w:tblStyle w:val="TableGrid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835"/>
        <w:gridCol w:w="5387"/>
      </w:tblGrid>
      <w:tr w:rsidR="001245DF" w:rsidRPr="001245DF" w14:paraId="22166C5E" w14:textId="77777777" w:rsidTr="001245DF">
        <w:trPr>
          <w:jc w:val="center"/>
        </w:trPr>
        <w:tc>
          <w:tcPr>
            <w:tcW w:w="2835" w:type="dxa"/>
          </w:tcPr>
          <w:p w14:paraId="193E7530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  <w:b/>
              </w:rPr>
            </w:pPr>
            <w:r w:rsidRPr="001245DF">
              <w:rPr>
                <w:rFonts w:asciiTheme="minorHAnsi" w:hAnsiTheme="minorHAnsi" w:cstheme="minorHAnsi"/>
                <w:b/>
              </w:rPr>
              <w:t>Sub-contractor</w:t>
            </w:r>
          </w:p>
        </w:tc>
        <w:tc>
          <w:tcPr>
            <w:tcW w:w="5387" w:type="dxa"/>
          </w:tcPr>
          <w:p w14:paraId="0C227CB2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245DF">
              <w:rPr>
                <w:rFonts w:asciiTheme="minorHAnsi" w:hAnsiTheme="minorHAnsi" w:cstheme="minorHAnsi"/>
                <w:b/>
                <w:bCs/>
              </w:rPr>
              <w:t>Item to be supplied</w:t>
            </w:r>
          </w:p>
        </w:tc>
      </w:tr>
      <w:tr w:rsidR="001245DF" w:rsidRPr="001245DF" w14:paraId="60AA68E9" w14:textId="77777777" w:rsidTr="001245DF">
        <w:trPr>
          <w:jc w:val="center"/>
        </w:trPr>
        <w:tc>
          <w:tcPr>
            <w:tcW w:w="2835" w:type="dxa"/>
          </w:tcPr>
          <w:p w14:paraId="5148125C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4F546CF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07D3183A" w14:textId="77777777" w:rsidTr="001245DF">
        <w:trPr>
          <w:jc w:val="center"/>
        </w:trPr>
        <w:tc>
          <w:tcPr>
            <w:tcW w:w="2835" w:type="dxa"/>
          </w:tcPr>
          <w:p w14:paraId="04879A33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1334B0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5365E7AE" w14:textId="77777777" w:rsidTr="001245DF">
        <w:trPr>
          <w:jc w:val="center"/>
        </w:trPr>
        <w:tc>
          <w:tcPr>
            <w:tcW w:w="2835" w:type="dxa"/>
          </w:tcPr>
          <w:p w14:paraId="48552F21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6FDD876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6B570369" w14:textId="77777777" w:rsidTr="001245DF">
        <w:trPr>
          <w:jc w:val="center"/>
        </w:trPr>
        <w:tc>
          <w:tcPr>
            <w:tcW w:w="2835" w:type="dxa"/>
          </w:tcPr>
          <w:p w14:paraId="0775DCA0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F9D9481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36555634" w14:textId="77777777" w:rsidTr="001245DF">
        <w:trPr>
          <w:jc w:val="center"/>
        </w:trPr>
        <w:tc>
          <w:tcPr>
            <w:tcW w:w="2835" w:type="dxa"/>
          </w:tcPr>
          <w:p w14:paraId="042AB83A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5EA3DE4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11BB35A4" w14:textId="77777777" w:rsidTr="001245DF">
        <w:trPr>
          <w:jc w:val="center"/>
        </w:trPr>
        <w:tc>
          <w:tcPr>
            <w:tcW w:w="2835" w:type="dxa"/>
          </w:tcPr>
          <w:p w14:paraId="02D8E4D5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5CF6DFC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06617DF2" w14:textId="77777777" w:rsidTr="001245DF">
        <w:trPr>
          <w:jc w:val="center"/>
        </w:trPr>
        <w:tc>
          <w:tcPr>
            <w:tcW w:w="2835" w:type="dxa"/>
          </w:tcPr>
          <w:p w14:paraId="56059DEF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3088ACFF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2C8D82A6" w14:textId="77777777" w:rsidTr="001245DF">
        <w:trPr>
          <w:jc w:val="center"/>
        </w:trPr>
        <w:tc>
          <w:tcPr>
            <w:tcW w:w="2835" w:type="dxa"/>
          </w:tcPr>
          <w:p w14:paraId="65294F14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CCBABDF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57B215FA" w14:textId="77777777" w:rsidTr="001245DF">
        <w:trPr>
          <w:jc w:val="center"/>
        </w:trPr>
        <w:tc>
          <w:tcPr>
            <w:tcW w:w="2835" w:type="dxa"/>
          </w:tcPr>
          <w:p w14:paraId="4BD9DED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047A5D9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2C49D500" w14:textId="77777777" w:rsidTr="001245DF">
        <w:trPr>
          <w:jc w:val="center"/>
        </w:trPr>
        <w:tc>
          <w:tcPr>
            <w:tcW w:w="2835" w:type="dxa"/>
          </w:tcPr>
          <w:p w14:paraId="6601EEB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330A57E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3218F3BD" w14:textId="77777777" w:rsidTr="001245DF">
        <w:trPr>
          <w:jc w:val="center"/>
        </w:trPr>
        <w:tc>
          <w:tcPr>
            <w:tcW w:w="2835" w:type="dxa"/>
          </w:tcPr>
          <w:p w14:paraId="277D2F27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886AFF5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5A528CA5" w14:textId="77777777" w:rsidTr="001245DF">
        <w:trPr>
          <w:jc w:val="center"/>
        </w:trPr>
        <w:tc>
          <w:tcPr>
            <w:tcW w:w="2835" w:type="dxa"/>
          </w:tcPr>
          <w:p w14:paraId="024B7A2C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49A9BAA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5106219C" w14:textId="77777777" w:rsidTr="001245DF">
        <w:trPr>
          <w:jc w:val="center"/>
        </w:trPr>
        <w:tc>
          <w:tcPr>
            <w:tcW w:w="2835" w:type="dxa"/>
          </w:tcPr>
          <w:p w14:paraId="2BEA7627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5CC37255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7B608834" w14:textId="77777777" w:rsidTr="001245DF">
        <w:trPr>
          <w:jc w:val="center"/>
        </w:trPr>
        <w:tc>
          <w:tcPr>
            <w:tcW w:w="2835" w:type="dxa"/>
          </w:tcPr>
          <w:p w14:paraId="73444BB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1E1A8B59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0631DDC4" w14:textId="77777777" w:rsidTr="001245DF">
        <w:trPr>
          <w:jc w:val="center"/>
        </w:trPr>
        <w:tc>
          <w:tcPr>
            <w:tcW w:w="2835" w:type="dxa"/>
          </w:tcPr>
          <w:p w14:paraId="41563FE8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4DE7B6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638F41F6" w14:textId="77777777" w:rsidTr="001245DF">
        <w:trPr>
          <w:jc w:val="center"/>
        </w:trPr>
        <w:tc>
          <w:tcPr>
            <w:tcW w:w="2835" w:type="dxa"/>
          </w:tcPr>
          <w:p w14:paraId="42156186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94B29CC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47E1FFCB" w14:textId="77777777" w:rsidTr="001245DF">
        <w:trPr>
          <w:jc w:val="center"/>
        </w:trPr>
        <w:tc>
          <w:tcPr>
            <w:tcW w:w="2835" w:type="dxa"/>
          </w:tcPr>
          <w:p w14:paraId="09E265D1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4D68C889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60A04115" w14:textId="77777777" w:rsidTr="001245DF">
        <w:trPr>
          <w:jc w:val="center"/>
        </w:trPr>
        <w:tc>
          <w:tcPr>
            <w:tcW w:w="2835" w:type="dxa"/>
          </w:tcPr>
          <w:p w14:paraId="441EE849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0C214AE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1968CE24" w14:textId="77777777" w:rsidTr="001245DF">
        <w:trPr>
          <w:jc w:val="center"/>
        </w:trPr>
        <w:tc>
          <w:tcPr>
            <w:tcW w:w="2835" w:type="dxa"/>
          </w:tcPr>
          <w:p w14:paraId="7EEDB5CA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0640D8F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48F975B2" w14:textId="77777777" w:rsidTr="001245DF">
        <w:trPr>
          <w:jc w:val="center"/>
        </w:trPr>
        <w:tc>
          <w:tcPr>
            <w:tcW w:w="2835" w:type="dxa"/>
          </w:tcPr>
          <w:p w14:paraId="64B8EE7A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5A1BDC2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2DAB389E" w14:textId="77777777" w:rsidTr="001245DF">
        <w:trPr>
          <w:jc w:val="center"/>
        </w:trPr>
        <w:tc>
          <w:tcPr>
            <w:tcW w:w="2835" w:type="dxa"/>
          </w:tcPr>
          <w:p w14:paraId="25250CA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1964089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5064ABF9" w14:textId="77777777" w:rsidTr="001245DF">
        <w:trPr>
          <w:jc w:val="center"/>
        </w:trPr>
        <w:tc>
          <w:tcPr>
            <w:tcW w:w="2835" w:type="dxa"/>
          </w:tcPr>
          <w:p w14:paraId="1CA7C71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6B8E6279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42D2AE7F" w14:textId="77777777" w:rsidTr="001245DF">
        <w:trPr>
          <w:jc w:val="center"/>
        </w:trPr>
        <w:tc>
          <w:tcPr>
            <w:tcW w:w="2835" w:type="dxa"/>
          </w:tcPr>
          <w:p w14:paraId="41265E93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7807158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290243B0" w14:textId="77777777" w:rsidTr="001245DF">
        <w:trPr>
          <w:jc w:val="center"/>
        </w:trPr>
        <w:tc>
          <w:tcPr>
            <w:tcW w:w="2835" w:type="dxa"/>
          </w:tcPr>
          <w:p w14:paraId="277D03BF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0205866A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245DF" w:rsidRPr="001245DF" w14:paraId="374AA702" w14:textId="77777777" w:rsidTr="001245DF">
        <w:trPr>
          <w:jc w:val="center"/>
        </w:trPr>
        <w:tc>
          <w:tcPr>
            <w:tcW w:w="2835" w:type="dxa"/>
          </w:tcPr>
          <w:p w14:paraId="56EB6CB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14:paraId="20B7692D" w14:textId="77777777" w:rsidR="001245DF" w:rsidRPr="001245DF" w:rsidRDefault="001245DF" w:rsidP="00717977">
            <w:pPr>
              <w:pStyle w:val="COPP1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540E4" w14:textId="77777777" w:rsidR="001245DF" w:rsidRDefault="001245DF" w:rsidP="006D4C66"/>
    <w:p w14:paraId="06CC61CE" w14:textId="77777777" w:rsidR="001245DF" w:rsidRDefault="001245DF" w:rsidP="006D4C66"/>
    <w:p w14:paraId="09B6CCDC" w14:textId="77777777" w:rsidR="001245DF" w:rsidRDefault="001245DF" w:rsidP="006D4C66"/>
    <w:p w14:paraId="0C84D6BA" w14:textId="77777777" w:rsidR="001245DF" w:rsidRDefault="001245DF" w:rsidP="006D4C66"/>
    <w:p w14:paraId="11F0281E" w14:textId="77777777" w:rsidR="001245DF" w:rsidRDefault="001245DF" w:rsidP="006D4C66"/>
    <w:p w14:paraId="38C6C795" w14:textId="77777777" w:rsidR="001245DF" w:rsidRDefault="001245DF" w:rsidP="006D4C66"/>
    <w:p w14:paraId="7CC45DDA" w14:textId="77777777" w:rsidR="001245DF" w:rsidRDefault="001245DF" w:rsidP="006D4C66"/>
    <w:p w14:paraId="1047E8B5" w14:textId="77777777" w:rsidR="001245DF" w:rsidRDefault="001245DF" w:rsidP="006D4C66"/>
    <w:p w14:paraId="587719C9" w14:textId="77777777" w:rsidR="001245DF" w:rsidRDefault="001245DF" w:rsidP="006D4C66"/>
    <w:p w14:paraId="66C7C91D" w14:textId="77777777" w:rsidR="001245DF" w:rsidRDefault="001245DF" w:rsidP="006D4C66"/>
    <w:p w14:paraId="24B448E4" w14:textId="394E9BA0" w:rsidR="001245DF" w:rsidRDefault="001245DF" w:rsidP="001245DF">
      <w:pPr>
        <w:pStyle w:val="Heading2"/>
        <w:numPr>
          <w:ilvl w:val="0"/>
          <w:numId w:val="0"/>
        </w:numPr>
        <w:ind w:left="576" w:hanging="576"/>
        <w:rPr>
          <w:sz w:val="28"/>
        </w:rPr>
      </w:pPr>
      <w:bookmarkStart w:id="22" w:name="_A8__"/>
      <w:bookmarkStart w:id="23" w:name="_Toc182819960"/>
      <w:bookmarkEnd w:id="22"/>
      <w:r>
        <w:rPr>
          <w:sz w:val="28"/>
        </w:rPr>
        <w:lastRenderedPageBreak/>
        <w:t>A8   Schedule G</w:t>
      </w:r>
      <w:r w:rsidRPr="006D4C66">
        <w:rPr>
          <w:sz w:val="28"/>
        </w:rPr>
        <w:t xml:space="preserve"> – </w:t>
      </w:r>
      <w:r>
        <w:rPr>
          <w:sz w:val="28"/>
        </w:rPr>
        <w:t>Document Schedule</w:t>
      </w:r>
      <w:bookmarkEnd w:id="23"/>
    </w:p>
    <w:p w14:paraId="00FEB465" w14:textId="465B282F" w:rsidR="001245DF" w:rsidRDefault="001245DF" w:rsidP="001245DF">
      <w:pPr>
        <w:rPr>
          <w:b/>
        </w:rPr>
      </w:pPr>
      <w:r w:rsidRPr="001245DF">
        <w:rPr>
          <w:b/>
        </w:rPr>
        <w:t xml:space="preserve">6.6kV and 11kV Switchgear Document Schedule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2"/>
        <w:gridCol w:w="1747"/>
        <w:gridCol w:w="2022"/>
        <w:gridCol w:w="1975"/>
      </w:tblGrid>
      <w:tr w:rsidR="001245DF" w:rsidRPr="001245DF" w14:paraId="0FD02AD3" w14:textId="77777777" w:rsidTr="001245DF">
        <w:tc>
          <w:tcPr>
            <w:tcW w:w="4032" w:type="dxa"/>
          </w:tcPr>
          <w:p w14:paraId="7BDFF941" w14:textId="77777777" w:rsidR="001245DF" w:rsidRPr="001245DF" w:rsidRDefault="001245DF" w:rsidP="00717977">
            <w:pPr>
              <w:pStyle w:val="COPP1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45DF">
              <w:rPr>
                <w:rFonts w:asciiTheme="minorHAnsi" w:hAnsiTheme="minorHAnsi" w:cstheme="minorHAnsi"/>
                <w:b/>
                <w:bCs/>
              </w:rPr>
              <w:t>Drawings</w:t>
            </w:r>
          </w:p>
        </w:tc>
        <w:tc>
          <w:tcPr>
            <w:tcW w:w="1747" w:type="dxa"/>
          </w:tcPr>
          <w:p w14:paraId="5A6A3BA8" w14:textId="77777777" w:rsidR="001245DF" w:rsidRPr="001245DF" w:rsidRDefault="001245DF" w:rsidP="00717977">
            <w:pPr>
              <w:pStyle w:val="COPP1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45DF">
              <w:rPr>
                <w:rFonts w:asciiTheme="minorHAnsi" w:hAnsiTheme="minorHAnsi" w:cstheme="minorHAnsi"/>
                <w:b/>
                <w:bCs/>
              </w:rPr>
              <w:t>With Tender</w:t>
            </w:r>
          </w:p>
        </w:tc>
        <w:tc>
          <w:tcPr>
            <w:tcW w:w="2022" w:type="dxa"/>
          </w:tcPr>
          <w:p w14:paraId="387F7E6A" w14:textId="77777777" w:rsidR="001245DF" w:rsidRPr="001245DF" w:rsidRDefault="001245DF" w:rsidP="00717977">
            <w:pPr>
              <w:pStyle w:val="COPP1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45DF">
              <w:rPr>
                <w:rFonts w:asciiTheme="minorHAnsi" w:hAnsiTheme="minorHAnsi" w:cstheme="minorHAnsi"/>
                <w:b/>
                <w:bCs/>
              </w:rPr>
              <w:t>Preliminary.</w:t>
            </w:r>
          </w:p>
          <w:p w14:paraId="0E216EF2" w14:textId="77777777" w:rsidR="001245DF" w:rsidRPr="001245DF" w:rsidRDefault="001245DF" w:rsidP="00717977">
            <w:pPr>
              <w:pStyle w:val="COPP1"/>
              <w:spacing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Number of Weeks after Order.</w:t>
            </w:r>
          </w:p>
        </w:tc>
        <w:tc>
          <w:tcPr>
            <w:tcW w:w="1975" w:type="dxa"/>
          </w:tcPr>
          <w:p w14:paraId="33A9E380" w14:textId="77777777" w:rsidR="001245DF" w:rsidRPr="001245DF" w:rsidRDefault="001245DF" w:rsidP="00717977">
            <w:pPr>
              <w:pStyle w:val="COPP1"/>
              <w:spacing w:after="0"/>
              <w:ind w:left="0" w:firstLin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45DF">
              <w:rPr>
                <w:rFonts w:asciiTheme="minorHAnsi" w:hAnsiTheme="minorHAnsi" w:cstheme="minorHAnsi"/>
                <w:b/>
                <w:bCs/>
              </w:rPr>
              <w:t>Final.</w:t>
            </w:r>
          </w:p>
          <w:p w14:paraId="17897813" w14:textId="77777777" w:rsidR="001245DF" w:rsidRPr="001245DF" w:rsidRDefault="001245DF" w:rsidP="00717977">
            <w:pPr>
              <w:pStyle w:val="COPP1"/>
              <w:spacing w:after="0"/>
              <w:ind w:left="0" w:firstLine="4"/>
              <w:jc w:val="center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Number of Weeks after Order.</w:t>
            </w:r>
          </w:p>
        </w:tc>
      </w:tr>
      <w:tr w:rsidR="001245DF" w:rsidRPr="001245DF" w14:paraId="06D09AC3" w14:textId="77777777" w:rsidTr="001245DF">
        <w:tc>
          <w:tcPr>
            <w:tcW w:w="4032" w:type="dxa"/>
          </w:tcPr>
          <w:p w14:paraId="4007A3CA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Switchboard General Arrangement – Project Specific</w:t>
            </w:r>
          </w:p>
          <w:p w14:paraId="00234CA3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 xml:space="preserve">Dimensioned board layout including details of the operating mechanisms and front mimic diagrams. </w:t>
            </w:r>
          </w:p>
          <w:p w14:paraId="653FAAEE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568D62A0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Typical.</w:t>
            </w:r>
          </w:p>
        </w:tc>
        <w:tc>
          <w:tcPr>
            <w:tcW w:w="2022" w:type="dxa"/>
          </w:tcPr>
          <w:p w14:paraId="090D6726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75" w:type="dxa"/>
          </w:tcPr>
          <w:p w14:paraId="623ADA2B" w14:textId="77777777" w:rsidR="001245DF" w:rsidRPr="001245DF" w:rsidRDefault="001245DF" w:rsidP="00717977">
            <w:pPr>
              <w:pStyle w:val="COPP1"/>
              <w:tabs>
                <w:tab w:val="left" w:pos="1843"/>
              </w:tabs>
              <w:spacing w:after="0"/>
              <w:ind w:left="0" w:firstLine="4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4</w:t>
            </w:r>
          </w:p>
        </w:tc>
      </w:tr>
      <w:tr w:rsidR="001245DF" w:rsidRPr="001245DF" w14:paraId="03B42CC4" w14:textId="77777777" w:rsidTr="001245DF">
        <w:tc>
          <w:tcPr>
            <w:tcW w:w="4032" w:type="dxa"/>
          </w:tcPr>
          <w:p w14:paraId="0BCDD6FA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Civil Interface Drawing – Project Specific</w:t>
            </w:r>
          </w:p>
          <w:p w14:paraId="72BCE7C5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Fully dimensioned plan and side elevation of switchgear showing –</w:t>
            </w:r>
          </w:p>
          <w:p w14:paraId="54145E30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Alignment profiles and floor openings</w:t>
            </w:r>
          </w:p>
          <w:p w14:paraId="2C6E2763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Fixing points and details</w:t>
            </w:r>
          </w:p>
          <w:p w14:paraId="18E9D38A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Weights and loads</w:t>
            </w:r>
          </w:p>
          <w:p w14:paraId="5D650F0D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Floor tolerances</w:t>
            </w:r>
          </w:p>
          <w:p w14:paraId="08FF4F3A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Minimum clearances</w:t>
            </w:r>
          </w:p>
          <w:p w14:paraId="458F0DF5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47" w:type="dxa"/>
          </w:tcPr>
          <w:p w14:paraId="1C173816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Typical</w:t>
            </w:r>
          </w:p>
        </w:tc>
        <w:tc>
          <w:tcPr>
            <w:tcW w:w="2022" w:type="dxa"/>
          </w:tcPr>
          <w:p w14:paraId="41CF73CB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75" w:type="dxa"/>
          </w:tcPr>
          <w:p w14:paraId="4E99F761" w14:textId="77777777" w:rsidR="001245DF" w:rsidRPr="001245DF" w:rsidRDefault="001245DF" w:rsidP="00717977">
            <w:pPr>
              <w:pStyle w:val="COPP1"/>
              <w:tabs>
                <w:tab w:val="left" w:pos="1843"/>
              </w:tabs>
              <w:spacing w:after="0"/>
              <w:ind w:left="0" w:firstLine="4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4</w:t>
            </w:r>
          </w:p>
        </w:tc>
      </w:tr>
      <w:tr w:rsidR="001245DF" w:rsidRPr="001245DF" w14:paraId="5E2FFCA8" w14:textId="77777777" w:rsidTr="001245DF">
        <w:tc>
          <w:tcPr>
            <w:tcW w:w="4032" w:type="dxa"/>
          </w:tcPr>
          <w:p w14:paraId="32261D97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Panel Internal and External General Arrangement / Layout.</w:t>
            </w:r>
          </w:p>
          <w:p w14:paraId="7B4A0125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Showing –</w:t>
            </w:r>
          </w:p>
          <w:p w14:paraId="611AD9BB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Relay types, sizes and locations</w:t>
            </w:r>
          </w:p>
          <w:p w14:paraId="5E1FCD59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Door cut outs</w:t>
            </w:r>
          </w:p>
          <w:p w14:paraId="0515B730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Terminal blocks</w:t>
            </w:r>
          </w:p>
          <w:p w14:paraId="2D215679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 xml:space="preserve">Resistors and </w:t>
            </w:r>
            <w:proofErr w:type="spellStart"/>
            <w:r w:rsidRPr="001245DF">
              <w:rPr>
                <w:rFonts w:asciiTheme="minorHAnsi" w:hAnsiTheme="minorHAnsi" w:cstheme="minorHAnsi"/>
                <w:i/>
                <w:iCs/>
              </w:rPr>
              <w:t>Metrosils</w:t>
            </w:r>
            <w:proofErr w:type="spellEnd"/>
          </w:p>
          <w:p w14:paraId="72FF35F9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Switches</w:t>
            </w:r>
          </w:p>
          <w:p w14:paraId="43C67F60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Indicating lamps</w:t>
            </w:r>
          </w:p>
          <w:p w14:paraId="311171B3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0543A21E" w14:textId="77777777" w:rsidR="001245DF" w:rsidRPr="001245DF" w:rsidRDefault="001245DF" w:rsidP="00717977">
            <w:pPr>
              <w:pStyle w:val="COPP1"/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Transformer Incomer to be provided with Tender.</w:t>
            </w:r>
          </w:p>
        </w:tc>
        <w:tc>
          <w:tcPr>
            <w:tcW w:w="2022" w:type="dxa"/>
          </w:tcPr>
          <w:p w14:paraId="0EAF1452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75" w:type="dxa"/>
          </w:tcPr>
          <w:p w14:paraId="6DAB42D6" w14:textId="77777777" w:rsidR="001245DF" w:rsidRPr="001245DF" w:rsidRDefault="001245DF" w:rsidP="00717977">
            <w:pPr>
              <w:pStyle w:val="COPP1"/>
              <w:spacing w:after="0"/>
              <w:ind w:left="0" w:firstLine="4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12</w:t>
            </w:r>
          </w:p>
        </w:tc>
      </w:tr>
      <w:tr w:rsidR="001245DF" w:rsidRPr="001245DF" w14:paraId="5A6978D6" w14:textId="77777777" w:rsidTr="001245DF">
        <w:tc>
          <w:tcPr>
            <w:tcW w:w="4032" w:type="dxa"/>
          </w:tcPr>
          <w:p w14:paraId="71FCAF0A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AC and DC Schematics / Circuit Diagrams.</w:t>
            </w:r>
          </w:p>
          <w:p w14:paraId="05D41610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</w:p>
          <w:p w14:paraId="345F0801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47" w:type="dxa"/>
          </w:tcPr>
          <w:p w14:paraId="3CC2DDF0" w14:textId="77777777" w:rsidR="001245DF" w:rsidRPr="001245DF" w:rsidRDefault="001245DF" w:rsidP="00717977">
            <w:pPr>
              <w:pStyle w:val="COPP1"/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Transformer Incomer to be provided with Tender.</w:t>
            </w:r>
          </w:p>
        </w:tc>
        <w:tc>
          <w:tcPr>
            <w:tcW w:w="2022" w:type="dxa"/>
          </w:tcPr>
          <w:p w14:paraId="1AC91648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75" w:type="dxa"/>
          </w:tcPr>
          <w:p w14:paraId="2F6896AF" w14:textId="77777777" w:rsidR="001245DF" w:rsidRPr="001245DF" w:rsidRDefault="001245DF" w:rsidP="00717977">
            <w:pPr>
              <w:pStyle w:val="COPP1"/>
              <w:spacing w:after="0"/>
              <w:ind w:left="0" w:firstLine="4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16</w:t>
            </w:r>
          </w:p>
        </w:tc>
      </w:tr>
      <w:tr w:rsidR="001245DF" w:rsidRPr="001245DF" w14:paraId="5B634252" w14:textId="77777777" w:rsidTr="001245DF">
        <w:trPr>
          <w:cantSplit/>
        </w:trPr>
        <w:tc>
          <w:tcPr>
            <w:tcW w:w="4032" w:type="dxa"/>
          </w:tcPr>
          <w:p w14:paraId="1B4D8B9A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Wiring Diagrams</w:t>
            </w:r>
          </w:p>
          <w:p w14:paraId="08F14EF7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  <w:r w:rsidRPr="001245DF">
              <w:rPr>
                <w:rFonts w:asciiTheme="minorHAnsi" w:hAnsiTheme="minorHAnsi" w:cstheme="minorHAnsi"/>
                <w:i/>
                <w:iCs/>
              </w:rPr>
              <w:t>With enough information to allow point to point wiring checks to be carried out.</w:t>
            </w:r>
          </w:p>
          <w:p w14:paraId="2C6F202A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47" w:type="dxa"/>
          </w:tcPr>
          <w:p w14:paraId="3E31BB35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Typical</w:t>
            </w:r>
          </w:p>
        </w:tc>
        <w:tc>
          <w:tcPr>
            <w:tcW w:w="2022" w:type="dxa"/>
          </w:tcPr>
          <w:p w14:paraId="14E7B2D4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75" w:type="dxa"/>
          </w:tcPr>
          <w:p w14:paraId="17C428F0" w14:textId="77777777" w:rsidR="001245DF" w:rsidRPr="001245DF" w:rsidRDefault="001245DF" w:rsidP="00717977">
            <w:pPr>
              <w:pStyle w:val="COPP1"/>
              <w:spacing w:after="0"/>
              <w:ind w:left="0" w:firstLine="4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16</w:t>
            </w:r>
          </w:p>
        </w:tc>
      </w:tr>
      <w:tr w:rsidR="001245DF" w:rsidRPr="001245DF" w14:paraId="067233B5" w14:textId="77777777" w:rsidTr="001245DF">
        <w:tc>
          <w:tcPr>
            <w:tcW w:w="4032" w:type="dxa"/>
          </w:tcPr>
          <w:p w14:paraId="09F43A67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245DF">
              <w:rPr>
                <w:rFonts w:asciiTheme="minorHAnsi" w:hAnsiTheme="minorHAnsi" w:cstheme="minorHAnsi"/>
              </w:rPr>
              <w:t>Buswiring</w:t>
            </w:r>
            <w:proofErr w:type="spellEnd"/>
            <w:r w:rsidRPr="001245DF">
              <w:rPr>
                <w:rFonts w:asciiTheme="minorHAnsi" w:hAnsiTheme="minorHAnsi" w:cstheme="minorHAnsi"/>
              </w:rPr>
              <w:t xml:space="preserve"> Diagram. </w:t>
            </w:r>
          </w:p>
        </w:tc>
        <w:tc>
          <w:tcPr>
            <w:tcW w:w="1747" w:type="dxa"/>
          </w:tcPr>
          <w:p w14:paraId="7971497F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Typical</w:t>
            </w:r>
          </w:p>
        </w:tc>
        <w:tc>
          <w:tcPr>
            <w:tcW w:w="2022" w:type="dxa"/>
          </w:tcPr>
          <w:p w14:paraId="0A1D834D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75" w:type="dxa"/>
          </w:tcPr>
          <w:p w14:paraId="2942E5AF" w14:textId="77777777" w:rsidR="001245DF" w:rsidRPr="001245DF" w:rsidRDefault="001245DF" w:rsidP="00717977">
            <w:pPr>
              <w:pStyle w:val="COPP1"/>
              <w:spacing w:after="0"/>
              <w:ind w:left="0" w:firstLine="4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16</w:t>
            </w:r>
          </w:p>
        </w:tc>
      </w:tr>
      <w:tr w:rsidR="001245DF" w:rsidRPr="001245DF" w14:paraId="185ADB01" w14:textId="77777777" w:rsidTr="001245DF">
        <w:tc>
          <w:tcPr>
            <w:tcW w:w="4032" w:type="dxa"/>
          </w:tcPr>
          <w:p w14:paraId="66366504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CT Mag Curves</w:t>
            </w:r>
          </w:p>
        </w:tc>
        <w:tc>
          <w:tcPr>
            <w:tcW w:w="1747" w:type="dxa"/>
          </w:tcPr>
          <w:p w14:paraId="4FCE487B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022" w:type="dxa"/>
          </w:tcPr>
          <w:p w14:paraId="37BF8474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75" w:type="dxa"/>
          </w:tcPr>
          <w:p w14:paraId="494933F3" w14:textId="77777777" w:rsidR="001245DF" w:rsidRPr="001245DF" w:rsidRDefault="001245DF" w:rsidP="00717977">
            <w:pPr>
              <w:pStyle w:val="COPP1"/>
              <w:spacing w:after="0"/>
              <w:ind w:left="0" w:firstLine="4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20</w:t>
            </w:r>
          </w:p>
        </w:tc>
      </w:tr>
      <w:tr w:rsidR="001245DF" w:rsidRPr="001245DF" w14:paraId="25F0B9B5" w14:textId="77777777" w:rsidTr="001245DF">
        <w:tc>
          <w:tcPr>
            <w:tcW w:w="4032" w:type="dxa"/>
          </w:tcPr>
          <w:p w14:paraId="70907427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Erection &amp; Commissioning and Operation &amp; Maintenance Manuals</w:t>
            </w:r>
          </w:p>
        </w:tc>
        <w:tc>
          <w:tcPr>
            <w:tcW w:w="1747" w:type="dxa"/>
          </w:tcPr>
          <w:p w14:paraId="70C4DE3F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Typical</w:t>
            </w:r>
          </w:p>
        </w:tc>
        <w:tc>
          <w:tcPr>
            <w:tcW w:w="2022" w:type="dxa"/>
          </w:tcPr>
          <w:p w14:paraId="4B8F0E3F" w14:textId="77777777" w:rsidR="001245DF" w:rsidRPr="001245DF" w:rsidRDefault="001245DF" w:rsidP="00717977">
            <w:pPr>
              <w:pStyle w:val="COPP1"/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975" w:type="dxa"/>
          </w:tcPr>
          <w:p w14:paraId="4A226E5D" w14:textId="77777777" w:rsidR="001245DF" w:rsidRPr="001245DF" w:rsidRDefault="001245DF" w:rsidP="00717977">
            <w:pPr>
              <w:pStyle w:val="COPP1"/>
              <w:spacing w:after="0"/>
              <w:ind w:left="0" w:firstLine="4"/>
              <w:rPr>
                <w:rFonts w:asciiTheme="minorHAnsi" w:hAnsiTheme="minorHAnsi" w:cstheme="minorHAnsi"/>
              </w:rPr>
            </w:pPr>
            <w:r w:rsidRPr="001245DF">
              <w:rPr>
                <w:rFonts w:asciiTheme="minorHAnsi" w:hAnsiTheme="minorHAnsi" w:cstheme="minorHAnsi"/>
              </w:rPr>
              <w:t>20</w:t>
            </w:r>
          </w:p>
        </w:tc>
      </w:tr>
    </w:tbl>
    <w:p w14:paraId="32217455" w14:textId="77777777" w:rsidR="001245DF" w:rsidRPr="001245DF" w:rsidRDefault="001245DF" w:rsidP="001245DF">
      <w:pPr>
        <w:rPr>
          <w:b/>
        </w:rPr>
      </w:pPr>
    </w:p>
    <w:p w14:paraId="17B5225E" w14:textId="77777777" w:rsidR="001245DF" w:rsidRPr="001245DF" w:rsidRDefault="001245DF" w:rsidP="001245DF"/>
    <w:p w14:paraId="1E191796" w14:textId="77777777" w:rsidR="001245DF" w:rsidRDefault="001245DF" w:rsidP="006D4C66"/>
    <w:p w14:paraId="4A606F8E" w14:textId="77777777" w:rsidR="001245DF" w:rsidRDefault="001245DF" w:rsidP="006D4C66">
      <w:r>
        <w:rPr>
          <w:noProof/>
        </w:rPr>
        <w:lastRenderedPageBreak/>
        <mc:AlternateContent>
          <mc:Choice Requires="wps">
            <w:drawing>
              <wp:inline distT="0" distB="0" distL="0" distR="0" wp14:anchorId="111B08F8" wp14:editId="43E7B4B3">
                <wp:extent cx="6209969" cy="1789681"/>
                <wp:effectExtent l="0" t="0" r="19685" b="20320"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969" cy="1789681"/>
                        </a:xfrm>
                        <a:custGeom>
                          <a:avLst/>
                          <a:gdLst>
                            <a:gd name="T0" fmla="*/ 114302 w 4786745"/>
                            <a:gd name="T1" fmla="*/ 0 h 685800"/>
                            <a:gd name="T2" fmla="*/ 4786745 w 4786745"/>
                            <a:gd name="T3" fmla="*/ 0 h 685800"/>
                            <a:gd name="T4" fmla="*/ 4786745 w 4786745"/>
                            <a:gd name="T5" fmla="*/ 0 h 685800"/>
                            <a:gd name="T6" fmla="*/ 4786745 w 4786745"/>
                            <a:gd name="T7" fmla="*/ 571498 h 685800"/>
                            <a:gd name="T8" fmla="*/ 4672443 w 4786745"/>
                            <a:gd name="T9" fmla="*/ 685800 h 685800"/>
                            <a:gd name="T10" fmla="*/ 0 w 4786745"/>
                            <a:gd name="T11" fmla="*/ 685800 h 685800"/>
                            <a:gd name="T12" fmla="*/ 0 w 4786745"/>
                            <a:gd name="T13" fmla="*/ 685800 h 685800"/>
                            <a:gd name="T14" fmla="*/ 0 w 4786745"/>
                            <a:gd name="T15" fmla="*/ 114302 h 685800"/>
                            <a:gd name="T16" fmla="*/ 114302 w 4786745"/>
                            <a:gd name="T17" fmla="*/ 0 h 6858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4786745"/>
                            <a:gd name="T28" fmla="*/ 0 h 685800"/>
                            <a:gd name="T29" fmla="*/ 4786745 w 4786745"/>
                            <a:gd name="T30" fmla="*/ 685800 h 6858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4786745" h="685800">
                              <a:moveTo>
                                <a:pt x="114302" y="0"/>
                              </a:moveTo>
                              <a:lnTo>
                                <a:pt x="4786745" y="0"/>
                              </a:lnTo>
                              <a:lnTo>
                                <a:pt x="4786745" y="571498"/>
                              </a:lnTo>
                              <a:cubicBezTo>
                                <a:pt x="4786745" y="634625"/>
                                <a:pt x="4735570" y="685800"/>
                                <a:pt x="4672443" y="685800"/>
                              </a:cubicBezTo>
                              <a:lnTo>
                                <a:pt x="0" y="685800"/>
                              </a:lnTo>
                              <a:lnTo>
                                <a:pt x="0" y="114302"/>
                              </a:lnTo>
                              <a:cubicBezTo>
                                <a:pt x="0" y="51175"/>
                                <a:pt x="51175" y="0"/>
                                <a:pt x="1143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ACDCB" w14:textId="6E767904" w:rsidR="002B245F" w:rsidRDefault="002B245F" w:rsidP="001245DF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GENERAL </w:t>
                            </w:r>
                            <w:r w:rsidRPr="00A5639D">
                              <w:rPr>
                                <w:rFonts w:cstheme="minorHAnsi"/>
                                <w:b/>
                              </w:rPr>
                              <w:t>NOTE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14:paraId="6AD38F79" w14:textId="43AF2252" w:rsidR="002B245F" w:rsidRPr="001245DF" w:rsidRDefault="002B245F" w:rsidP="001245DF">
                            <w:pPr>
                              <w:pStyle w:val="COPP1"/>
                              <w:ind w:hanging="5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 xml:space="preserve">(a) 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ab/>
                              <w:t>The above list is not exhaustive; the contractor (switchgear manufacturer) shall provide all drawings and information that is required to fully understand the switchboard design.</w:t>
                            </w:r>
                          </w:p>
                          <w:p w14:paraId="5133F769" w14:textId="02EC8C29" w:rsidR="002B245F" w:rsidRPr="001245DF" w:rsidRDefault="002B245F" w:rsidP="001245DF">
                            <w:pPr>
                              <w:pStyle w:val="COPP1"/>
                              <w:ind w:hanging="5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 xml:space="preserve">(b) 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The above dates include 2 weeks for Electricity 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>North West to comment on and approve drawings.</w:t>
                            </w:r>
                          </w:p>
                          <w:p w14:paraId="51A76B0F" w14:textId="414E4646" w:rsidR="002B245F" w:rsidRPr="001245DF" w:rsidRDefault="002B245F" w:rsidP="001245DF">
                            <w:pPr>
                              <w:pStyle w:val="COPP1"/>
                              <w:ind w:hanging="5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>(c)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ab/>
                              <w:t>Common cubicle numbering system to be used on all drawings. Refer to Electricity North West’ key line diagram for cubicle numbers.</w:t>
                            </w:r>
                          </w:p>
                          <w:p w14:paraId="520D7F25" w14:textId="77777777" w:rsidR="002B245F" w:rsidRDefault="002B245F" w:rsidP="001245D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245984C" w14:textId="77777777" w:rsidR="002B245F" w:rsidRPr="00F70364" w:rsidRDefault="002B245F" w:rsidP="001245DF">
                            <w:pPr>
                              <w:pStyle w:val="NO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1B08F8" id="Freeform: Shape 7" o:spid="_x0000_s1028" style="width:488.95pt;height:14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78674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" adj="-11796480,,5400" path="m114302,l4786745,r,571498c4786745,634625,4735570,685800,4672443,685800l,685800,,114302c,51175,51175,,114302,xe" fillcolor="#d8d8d8 [2732]" strokecolor="white [3212]" strokeweight=".5pt">
                <v:stroke joinstyle="miter"/>
                <v:formulas/>
                <v:path arrowok="t" o:connecttype="custom" o:connectlocs="148287,0;6209969,0;6209969,0;6209969,1491396;6061682,1789681;0,1789681;0,1789681;0,298285;148287,0" o:connectangles="0,0,0,0,0,0,0,0,0" textboxrect="0,0,4786745,685800"/>
                <v:textbox>
                  <w:txbxContent>
                    <w:p w14:paraId="0FCACDCB" w14:textId="6E767904" w:rsidR="002B245F" w:rsidRDefault="002B245F" w:rsidP="001245DF">
                      <w:pPr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GENERAL </w:t>
                      </w:r>
                      <w:r w:rsidRPr="00A5639D">
                        <w:rPr>
                          <w:rFonts w:cstheme="minorHAnsi"/>
                          <w:b/>
                        </w:rPr>
                        <w:t>NOTE</w:t>
                      </w:r>
                      <w:r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14:paraId="6AD38F79" w14:textId="43AF2252" w:rsidR="002B245F" w:rsidRPr="001245DF" w:rsidRDefault="002B245F" w:rsidP="001245DF">
                      <w:pPr>
                        <w:pStyle w:val="COPP1"/>
                        <w:ind w:hanging="567"/>
                        <w:rPr>
                          <w:rFonts w:asciiTheme="minorHAnsi" w:hAnsiTheme="minorHAnsi" w:cstheme="minorHAnsi"/>
                        </w:rPr>
                      </w:pPr>
                      <w:r w:rsidRPr="001245DF">
                        <w:rPr>
                          <w:rFonts w:asciiTheme="minorHAnsi" w:hAnsiTheme="minorHAnsi" w:cstheme="minorHAnsi"/>
                        </w:rPr>
                        <w:t xml:space="preserve">(a) </w:t>
                      </w:r>
                      <w:r w:rsidRPr="001245DF">
                        <w:rPr>
                          <w:rFonts w:asciiTheme="minorHAnsi" w:hAnsiTheme="minorHAnsi" w:cstheme="minorHAnsi"/>
                        </w:rPr>
                        <w:tab/>
                        <w:t>The above list is not exhaustive; the contractor (switchgear manufacturer) shall provide all drawings and information that is required to fully understand the switchboard design.</w:t>
                      </w:r>
                    </w:p>
                    <w:p w14:paraId="5133F769" w14:textId="02EC8C29" w:rsidR="002B245F" w:rsidRPr="001245DF" w:rsidRDefault="002B245F" w:rsidP="001245DF">
                      <w:pPr>
                        <w:pStyle w:val="COPP1"/>
                        <w:ind w:hanging="567"/>
                        <w:rPr>
                          <w:rFonts w:asciiTheme="minorHAnsi" w:hAnsiTheme="minorHAnsi" w:cstheme="minorHAnsi"/>
                        </w:rPr>
                      </w:pPr>
                      <w:r w:rsidRPr="001245DF">
                        <w:rPr>
                          <w:rFonts w:asciiTheme="minorHAnsi" w:hAnsiTheme="minorHAnsi" w:cstheme="minorHAnsi"/>
                        </w:rPr>
                        <w:t xml:space="preserve">(b) </w:t>
                      </w:r>
                      <w:r w:rsidRPr="001245DF">
                        <w:rPr>
                          <w:rFonts w:asciiTheme="minorHAnsi" w:hAnsiTheme="minorHAnsi" w:cstheme="minorHAnsi"/>
                        </w:rPr>
                        <w:tab/>
                        <w:t xml:space="preserve">The above dates include 2 weeks for Electricity </w:t>
                      </w:r>
                      <w:proofErr w:type="gramStart"/>
                      <w:r w:rsidRPr="001245DF">
                        <w:rPr>
                          <w:rFonts w:asciiTheme="minorHAnsi" w:hAnsiTheme="minorHAnsi" w:cstheme="minorHAnsi"/>
                        </w:rPr>
                        <w:t>North West</w:t>
                      </w:r>
                      <w:proofErr w:type="gramEnd"/>
                      <w:r w:rsidRPr="001245DF">
                        <w:rPr>
                          <w:rFonts w:asciiTheme="minorHAnsi" w:hAnsiTheme="minorHAnsi" w:cstheme="minorHAnsi"/>
                        </w:rPr>
                        <w:t xml:space="preserve"> to comment on and approve drawings.</w:t>
                      </w:r>
                    </w:p>
                    <w:p w14:paraId="51A76B0F" w14:textId="414E4646" w:rsidR="002B245F" w:rsidRPr="001245DF" w:rsidRDefault="002B245F" w:rsidP="001245DF">
                      <w:pPr>
                        <w:pStyle w:val="COPP1"/>
                        <w:ind w:hanging="567"/>
                        <w:rPr>
                          <w:rFonts w:asciiTheme="minorHAnsi" w:hAnsiTheme="minorHAnsi" w:cstheme="minorHAnsi"/>
                        </w:rPr>
                      </w:pPr>
                      <w:r w:rsidRPr="001245DF">
                        <w:rPr>
                          <w:rFonts w:asciiTheme="minorHAnsi" w:hAnsiTheme="minorHAnsi" w:cstheme="minorHAnsi"/>
                        </w:rPr>
                        <w:t>(c)</w:t>
                      </w:r>
                      <w:r w:rsidRPr="001245DF">
                        <w:rPr>
                          <w:rFonts w:asciiTheme="minorHAnsi" w:hAnsiTheme="minorHAnsi" w:cstheme="minorHAnsi"/>
                        </w:rPr>
                        <w:tab/>
                        <w:t xml:space="preserve">Common cubicle numbering system to be used on all drawings. Refer to Electricity </w:t>
                      </w:r>
                      <w:proofErr w:type="gramStart"/>
                      <w:r w:rsidRPr="001245DF">
                        <w:rPr>
                          <w:rFonts w:asciiTheme="minorHAnsi" w:hAnsiTheme="minorHAnsi" w:cstheme="minorHAnsi"/>
                        </w:rPr>
                        <w:t>North West</w:t>
                      </w:r>
                      <w:proofErr w:type="gramEnd"/>
                      <w:r w:rsidRPr="001245DF">
                        <w:rPr>
                          <w:rFonts w:asciiTheme="minorHAnsi" w:hAnsiTheme="minorHAnsi" w:cstheme="minorHAnsi"/>
                        </w:rPr>
                        <w:t>’ key line diagram for cubicle numbers.</w:t>
                      </w:r>
                    </w:p>
                    <w:p w14:paraId="520D7F25" w14:textId="77777777" w:rsidR="002B245F" w:rsidRDefault="002B245F" w:rsidP="001245DF">
                      <w:pPr>
                        <w:rPr>
                          <w:rFonts w:cstheme="minorHAnsi"/>
                        </w:rPr>
                      </w:pPr>
                    </w:p>
                    <w:p w14:paraId="7245984C" w14:textId="77777777" w:rsidR="002B245F" w:rsidRPr="00F70364" w:rsidRDefault="002B245F" w:rsidP="001245DF">
                      <w:pPr>
                        <w:pStyle w:val="NO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18575B" w14:textId="0355B180" w:rsidR="001245DF" w:rsidRDefault="001245DF" w:rsidP="006D4C66">
      <w:r>
        <w:rPr>
          <w:noProof/>
        </w:rPr>
        <mc:AlternateContent>
          <mc:Choice Requires="wps">
            <w:drawing>
              <wp:inline distT="0" distB="0" distL="0" distR="0" wp14:anchorId="5FF63C17" wp14:editId="56B974EF">
                <wp:extent cx="6188710" cy="3371353"/>
                <wp:effectExtent l="0" t="0" r="21590" b="19685"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8710" cy="3371353"/>
                        </a:xfrm>
                        <a:custGeom>
                          <a:avLst/>
                          <a:gdLst>
                            <a:gd name="T0" fmla="*/ 114302 w 4786745"/>
                            <a:gd name="T1" fmla="*/ 0 h 685800"/>
                            <a:gd name="T2" fmla="*/ 4786745 w 4786745"/>
                            <a:gd name="T3" fmla="*/ 0 h 685800"/>
                            <a:gd name="T4" fmla="*/ 4786745 w 4786745"/>
                            <a:gd name="T5" fmla="*/ 0 h 685800"/>
                            <a:gd name="T6" fmla="*/ 4786745 w 4786745"/>
                            <a:gd name="T7" fmla="*/ 571498 h 685800"/>
                            <a:gd name="T8" fmla="*/ 4672443 w 4786745"/>
                            <a:gd name="T9" fmla="*/ 685800 h 685800"/>
                            <a:gd name="T10" fmla="*/ 0 w 4786745"/>
                            <a:gd name="T11" fmla="*/ 685800 h 685800"/>
                            <a:gd name="T12" fmla="*/ 0 w 4786745"/>
                            <a:gd name="T13" fmla="*/ 685800 h 685800"/>
                            <a:gd name="T14" fmla="*/ 0 w 4786745"/>
                            <a:gd name="T15" fmla="*/ 114302 h 685800"/>
                            <a:gd name="T16" fmla="*/ 114302 w 4786745"/>
                            <a:gd name="T17" fmla="*/ 0 h 6858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4786745"/>
                            <a:gd name="T28" fmla="*/ 0 h 685800"/>
                            <a:gd name="T29" fmla="*/ 4786745 w 4786745"/>
                            <a:gd name="T30" fmla="*/ 685800 h 68580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4786745" h="685800">
                              <a:moveTo>
                                <a:pt x="114302" y="0"/>
                              </a:moveTo>
                              <a:lnTo>
                                <a:pt x="4786745" y="0"/>
                              </a:lnTo>
                              <a:lnTo>
                                <a:pt x="4786745" y="571498"/>
                              </a:lnTo>
                              <a:cubicBezTo>
                                <a:pt x="4786745" y="634625"/>
                                <a:pt x="4735570" y="685800"/>
                                <a:pt x="4672443" y="685800"/>
                              </a:cubicBezTo>
                              <a:lnTo>
                                <a:pt x="0" y="685800"/>
                              </a:lnTo>
                              <a:lnTo>
                                <a:pt x="0" y="114302"/>
                              </a:lnTo>
                              <a:cubicBezTo>
                                <a:pt x="0" y="51175"/>
                                <a:pt x="51175" y="0"/>
                                <a:pt x="1143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54EEE" w14:textId="20879BB2" w:rsidR="002B245F" w:rsidRDefault="002B245F" w:rsidP="001245DF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A5639D">
                              <w:rPr>
                                <w:rFonts w:cstheme="minorHAnsi"/>
                                <w:b/>
                              </w:rPr>
                              <w:t>NOTE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S ON DRAWINGS AND DRAWING FORMAT:</w:t>
                            </w:r>
                          </w:p>
                          <w:p w14:paraId="2A421838" w14:textId="77777777" w:rsidR="002B245F" w:rsidRPr="001245DF" w:rsidRDefault="002B245F" w:rsidP="001245DF">
                            <w:pPr>
                              <w:pStyle w:val="COPP1"/>
                              <w:ind w:hanging="5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>(a)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ab/>
                              <w:t>Orthographic drawings shall use metric units and be reproduced to a scale that is declared on each print. The scale for general arrangement drawings shall not be less than 1 to 50 and that for detail drawings shall not be less than 1 to 20, although in exceptional circumstances 1 to 33 may be acceptable, subject to prior agreement.</w:t>
                            </w:r>
                          </w:p>
                          <w:p w14:paraId="354F15FF" w14:textId="23C7E8F7" w:rsidR="002B245F" w:rsidRPr="001245DF" w:rsidRDefault="002B245F" w:rsidP="001245DF">
                            <w:pPr>
                              <w:pStyle w:val="COPP1"/>
                              <w:ind w:hanging="5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 xml:space="preserve">(b) 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ab/>
                              <w:t>Drawings shall be monochrome black line on white paper, at least ISO A3 and not exceeding ISO A0 in size, with a clear margin on each edge of at least 25 mm.  Multi-page drawing booklets are not acceptable.</w:t>
                            </w:r>
                          </w:p>
                          <w:p w14:paraId="38355D57" w14:textId="77777777" w:rsidR="002B245F" w:rsidRPr="001245DF" w:rsidRDefault="002B245F" w:rsidP="001245DF">
                            <w:pPr>
                              <w:pStyle w:val="COPP1"/>
                              <w:ind w:hanging="5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>(c)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Drawings shall be submitted for Approval by the Purchaser on paper in duplicate (2 sets of A3 or full size as required.). They shall also be accompanied by equivalent 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>AutoCad .dwg format (rev 14) files.</w:t>
                            </w:r>
                          </w:p>
                          <w:p w14:paraId="724A9870" w14:textId="77777777" w:rsidR="002B245F" w:rsidRPr="001245DF" w:rsidRDefault="002B245F" w:rsidP="001245DF">
                            <w:pPr>
                              <w:pStyle w:val="COPP1"/>
                              <w:ind w:hanging="5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>(d)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The name of the site, the drawing number and the date and number of 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>revision shall be marked on all drawings. All drawings shall be numbered according to a logical scheme.</w:t>
                            </w:r>
                          </w:p>
                          <w:p w14:paraId="32C6E59E" w14:textId="1BAD0F56" w:rsidR="002B245F" w:rsidRPr="001245DF" w:rsidRDefault="002B245F" w:rsidP="001245DF">
                            <w:pPr>
                              <w:pStyle w:val="COPP1"/>
                              <w:ind w:hanging="56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 xml:space="preserve">(e) </w:t>
                            </w:r>
                            <w:r w:rsidRPr="001245DF">
                              <w:rPr>
                                <w:rFonts w:asciiTheme="minorHAnsi" w:hAnsiTheme="minorHAnsi" w:cstheme="minorHAnsi"/>
                              </w:rPr>
                              <w:tab/>
                              <w:t>The drawings shall contain the Electricity North West’ title block which will be provided at the contract stage.</w:t>
                            </w:r>
                          </w:p>
                          <w:p w14:paraId="159CB76C" w14:textId="77777777" w:rsidR="002B245F" w:rsidRDefault="002B245F" w:rsidP="001245DF">
                            <w:pPr>
                              <w:pStyle w:val="COPP1"/>
                            </w:pPr>
                          </w:p>
                          <w:p w14:paraId="396C7C57" w14:textId="7975BFE1" w:rsidR="002B245F" w:rsidRDefault="002B245F" w:rsidP="001245D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1EADE84" w14:textId="77777777" w:rsidR="002B245F" w:rsidRPr="00F70364" w:rsidRDefault="002B245F" w:rsidP="001245DF">
                            <w:pPr>
                              <w:pStyle w:val="NO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63C17" id="Freeform: Shape 8" o:spid="_x0000_s1029" style="width:487.3pt;height:2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78674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" adj="-11796480,,5400" path="m114302,l4786745,r,571498c4786745,634625,4735570,685800,4672443,685800l,685800,,114302c,51175,51175,,114302,xe" fillcolor="#d8d8d8 [2732]" strokecolor="white [3212]" strokeweight=".5pt">
                <v:stroke joinstyle="miter"/>
                <v:formulas/>
                <v:path arrowok="t" o:connecttype="custom" o:connectlocs="147779,0;6188710,0;6188710,0;6188710,2809451;6040931,3371353;0,3371353;0,3371353;0,561902;147779,0" o:connectangles="0,0,0,0,0,0,0,0,0" textboxrect="0,0,4786745,685800"/>
                <v:textbox>
                  <w:txbxContent>
                    <w:p w14:paraId="28054EEE" w14:textId="20879BB2" w:rsidR="002B245F" w:rsidRDefault="002B245F" w:rsidP="001245DF">
                      <w:pPr>
                        <w:rPr>
                          <w:rFonts w:cstheme="minorHAnsi"/>
                          <w:b/>
                        </w:rPr>
                      </w:pPr>
                      <w:r w:rsidRPr="00A5639D">
                        <w:rPr>
                          <w:rFonts w:cstheme="minorHAnsi"/>
                          <w:b/>
                        </w:rPr>
                        <w:t>NOTE</w:t>
                      </w:r>
                      <w:r>
                        <w:rPr>
                          <w:rFonts w:cstheme="minorHAnsi"/>
                          <w:b/>
                        </w:rPr>
                        <w:t>S ON DRAWINGS AND DRAWING FORMAT:</w:t>
                      </w:r>
                    </w:p>
                    <w:p w14:paraId="2A421838" w14:textId="77777777" w:rsidR="002B245F" w:rsidRPr="001245DF" w:rsidRDefault="002B245F" w:rsidP="001245DF">
                      <w:pPr>
                        <w:pStyle w:val="COPP1"/>
                        <w:ind w:hanging="567"/>
                        <w:rPr>
                          <w:rFonts w:asciiTheme="minorHAnsi" w:hAnsiTheme="minorHAnsi" w:cstheme="minorHAnsi"/>
                        </w:rPr>
                      </w:pPr>
                      <w:r w:rsidRPr="001245DF">
                        <w:rPr>
                          <w:rFonts w:asciiTheme="minorHAnsi" w:hAnsiTheme="minorHAnsi" w:cstheme="minorHAnsi"/>
                        </w:rPr>
                        <w:t>(a)</w:t>
                      </w:r>
                      <w:r w:rsidRPr="001245DF">
                        <w:rPr>
                          <w:rFonts w:asciiTheme="minorHAnsi" w:hAnsiTheme="minorHAnsi" w:cstheme="minorHAnsi"/>
                        </w:rPr>
                        <w:tab/>
                        <w:t>Orthographic drawings shall use metric units and be reproduced to a scale that is declared on each print. The scale for general arrangement drawings shall not be less than 1 to 50 and that for detail drawings shall not be less than 1 to 20, although in exceptional circumstances 1 to 33 may be acceptable, subject to prior agreement.</w:t>
                      </w:r>
                    </w:p>
                    <w:p w14:paraId="354F15FF" w14:textId="23C7E8F7" w:rsidR="002B245F" w:rsidRPr="001245DF" w:rsidRDefault="002B245F" w:rsidP="001245DF">
                      <w:pPr>
                        <w:pStyle w:val="COPP1"/>
                        <w:ind w:hanging="567"/>
                        <w:rPr>
                          <w:rFonts w:asciiTheme="minorHAnsi" w:hAnsiTheme="minorHAnsi" w:cstheme="minorHAnsi"/>
                        </w:rPr>
                      </w:pPr>
                      <w:r w:rsidRPr="001245DF">
                        <w:rPr>
                          <w:rFonts w:asciiTheme="minorHAnsi" w:hAnsiTheme="minorHAnsi" w:cstheme="minorHAnsi"/>
                        </w:rPr>
                        <w:t xml:space="preserve">(b) </w:t>
                      </w:r>
                      <w:r w:rsidRPr="001245DF">
                        <w:rPr>
                          <w:rFonts w:asciiTheme="minorHAnsi" w:hAnsiTheme="minorHAnsi" w:cstheme="minorHAnsi"/>
                        </w:rPr>
                        <w:tab/>
                        <w:t>Drawings shall be monochrome black line on white paper, at least ISO A3 and not exceeding ISO A0 in size, with a clear margin on each edge of at least 25 mm.  Multi-page drawing booklets are not acceptable.</w:t>
                      </w:r>
                    </w:p>
                    <w:p w14:paraId="38355D57" w14:textId="77777777" w:rsidR="002B245F" w:rsidRPr="001245DF" w:rsidRDefault="002B245F" w:rsidP="001245DF">
                      <w:pPr>
                        <w:pStyle w:val="COPP1"/>
                        <w:ind w:hanging="567"/>
                        <w:rPr>
                          <w:rFonts w:asciiTheme="minorHAnsi" w:hAnsiTheme="minorHAnsi" w:cstheme="minorHAnsi"/>
                        </w:rPr>
                      </w:pPr>
                      <w:r w:rsidRPr="001245DF">
                        <w:rPr>
                          <w:rFonts w:asciiTheme="minorHAnsi" w:hAnsiTheme="minorHAnsi" w:cstheme="minorHAnsi"/>
                        </w:rPr>
                        <w:t>(c)</w:t>
                      </w:r>
                      <w:r w:rsidRPr="001245DF">
                        <w:rPr>
                          <w:rFonts w:asciiTheme="minorHAnsi" w:hAnsiTheme="minorHAnsi" w:cstheme="minorHAnsi"/>
                        </w:rPr>
                        <w:tab/>
                        <w:t xml:space="preserve">Drawings shall be submitted for Approval by the Purchaser on paper in duplicate (2 sets of A3 or full size as required.). They shall also be accompanied by equivalent </w:t>
                      </w:r>
                      <w:proofErr w:type="spellStart"/>
                      <w:r w:rsidRPr="001245DF">
                        <w:rPr>
                          <w:rFonts w:asciiTheme="minorHAnsi" w:hAnsiTheme="minorHAnsi" w:cstheme="minorHAnsi"/>
                        </w:rPr>
                        <w:t>AutoCad</w:t>
                      </w:r>
                      <w:proofErr w:type="spellEnd"/>
                      <w:r w:rsidRPr="001245DF">
                        <w:rPr>
                          <w:rFonts w:asciiTheme="minorHAnsi" w:hAnsiTheme="minorHAnsi" w:cstheme="minorHAnsi"/>
                        </w:rPr>
                        <w:t xml:space="preserve"> .</w:t>
                      </w:r>
                      <w:proofErr w:type="spellStart"/>
                      <w:r w:rsidRPr="001245DF">
                        <w:rPr>
                          <w:rFonts w:asciiTheme="minorHAnsi" w:hAnsiTheme="minorHAnsi" w:cstheme="minorHAnsi"/>
                        </w:rPr>
                        <w:t>dwg</w:t>
                      </w:r>
                      <w:proofErr w:type="spellEnd"/>
                      <w:r w:rsidRPr="001245DF">
                        <w:rPr>
                          <w:rFonts w:asciiTheme="minorHAnsi" w:hAnsiTheme="minorHAnsi" w:cstheme="minorHAnsi"/>
                        </w:rPr>
                        <w:t xml:space="preserve"> format (rev 14) files.</w:t>
                      </w:r>
                    </w:p>
                    <w:p w14:paraId="724A9870" w14:textId="77777777" w:rsidR="002B245F" w:rsidRPr="001245DF" w:rsidRDefault="002B245F" w:rsidP="001245DF">
                      <w:pPr>
                        <w:pStyle w:val="COPP1"/>
                        <w:ind w:hanging="567"/>
                        <w:rPr>
                          <w:rFonts w:asciiTheme="minorHAnsi" w:hAnsiTheme="minorHAnsi" w:cstheme="minorHAnsi"/>
                        </w:rPr>
                      </w:pPr>
                      <w:r w:rsidRPr="001245DF">
                        <w:rPr>
                          <w:rFonts w:asciiTheme="minorHAnsi" w:hAnsiTheme="minorHAnsi" w:cstheme="minorHAnsi"/>
                        </w:rPr>
                        <w:t>(d)</w:t>
                      </w:r>
                      <w:r w:rsidRPr="001245DF">
                        <w:rPr>
                          <w:rFonts w:asciiTheme="minorHAnsi" w:hAnsiTheme="minorHAnsi" w:cstheme="minorHAnsi"/>
                        </w:rPr>
                        <w:tab/>
                        <w:t xml:space="preserve">The name of the site, the drawing number and the date and number of </w:t>
                      </w:r>
                      <w:proofErr w:type="gramStart"/>
                      <w:r w:rsidRPr="001245DF">
                        <w:rPr>
                          <w:rFonts w:asciiTheme="minorHAnsi" w:hAnsiTheme="minorHAnsi" w:cstheme="minorHAnsi"/>
                        </w:rPr>
                        <w:t>revision</w:t>
                      </w:r>
                      <w:proofErr w:type="gramEnd"/>
                      <w:r w:rsidRPr="001245DF">
                        <w:rPr>
                          <w:rFonts w:asciiTheme="minorHAnsi" w:hAnsiTheme="minorHAnsi" w:cstheme="minorHAnsi"/>
                        </w:rPr>
                        <w:t xml:space="preserve"> shall be marked on all drawings. All drawings shall be numbered according to a logical scheme.</w:t>
                      </w:r>
                    </w:p>
                    <w:p w14:paraId="32C6E59E" w14:textId="1BAD0F56" w:rsidR="002B245F" w:rsidRPr="001245DF" w:rsidRDefault="002B245F" w:rsidP="001245DF">
                      <w:pPr>
                        <w:pStyle w:val="COPP1"/>
                        <w:ind w:hanging="567"/>
                        <w:rPr>
                          <w:rFonts w:asciiTheme="minorHAnsi" w:hAnsiTheme="minorHAnsi" w:cstheme="minorHAnsi"/>
                        </w:rPr>
                      </w:pPr>
                      <w:r w:rsidRPr="001245DF">
                        <w:rPr>
                          <w:rFonts w:asciiTheme="minorHAnsi" w:hAnsiTheme="minorHAnsi" w:cstheme="minorHAnsi"/>
                        </w:rPr>
                        <w:t xml:space="preserve">(e) </w:t>
                      </w:r>
                      <w:r w:rsidRPr="001245DF">
                        <w:rPr>
                          <w:rFonts w:asciiTheme="minorHAnsi" w:hAnsiTheme="minorHAnsi" w:cstheme="minorHAnsi"/>
                        </w:rPr>
                        <w:tab/>
                        <w:t xml:space="preserve">The drawings shall contain the Electricity </w:t>
                      </w:r>
                      <w:proofErr w:type="gramStart"/>
                      <w:r w:rsidRPr="001245DF">
                        <w:rPr>
                          <w:rFonts w:asciiTheme="minorHAnsi" w:hAnsiTheme="minorHAnsi" w:cstheme="minorHAnsi"/>
                        </w:rPr>
                        <w:t>North West</w:t>
                      </w:r>
                      <w:proofErr w:type="gramEnd"/>
                      <w:r w:rsidRPr="001245DF">
                        <w:rPr>
                          <w:rFonts w:asciiTheme="minorHAnsi" w:hAnsiTheme="minorHAnsi" w:cstheme="minorHAnsi"/>
                        </w:rPr>
                        <w:t>’ title block which will be provided at the contract stage.</w:t>
                      </w:r>
                    </w:p>
                    <w:p w14:paraId="159CB76C" w14:textId="77777777" w:rsidR="002B245F" w:rsidRDefault="002B245F" w:rsidP="001245DF">
                      <w:pPr>
                        <w:pStyle w:val="COPP1"/>
                      </w:pPr>
                    </w:p>
                    <w:p w14:paraId="396C7C57" w14:textId="7975BFE1" w:rsidR="002B245F" w:rsidRDefault="002B245F" w:rsidP="001245DF">
                      <w:pPr>
                        <w:rPr>
                          <w:rFonts w:cstheme="minorHAnsi"/>
                        </w:rPr>
                      </w:pPr>
                    </w:p>
                    <w:p w14:paraId="11EADE84" w14:textId="77777777" w:rsidR="002B245F" w:rsidRPr="00F70364" w:rsidRDefault="002B245F" w:rsidP="001245DF">
                      <w:pPr>
                        <w:pStyle w:val="NO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289C4F" w14:textId="77777777" w:rsidR="001245DF" w:rsidRPr="001245DF" w:rsidRDefault="001245DF" w:rsidP="001245DF"/>
    <w:p w14:paraId="09873D37" w14:textId="2F014589" w:rsidR="001245DF" w:rsidRDefault="001245DF" w:rsidP="001245DF"/>
    <w:p w14:paraId="5ED57382" w14:textId="7EBDBC7B" w:rsidR="001245DF" w:rsidRDefault="001245DF" w:rsidP="001245DF">
      <w:pPr>
        <w:jc w:val="center"/>
      </w:pPr>
    </w:p>
    <w:p w14:paraId="520B205C" w14:textId="77777777" w:rsidR="00692739" w:rsidRDefault="00692739" w:rsidP="00692739">
      <w:pPr>
        <w:tabs>
          <w:tab w:val="left" w:pos="1050"/>
        </w:tabs>
        <w:rPr>
          <w:rFonts w:cstheme="minorHAnsi"/>
          <w:lang w:eastAsia="en-GB"/>
        </w:rPr>
      </w:pPr>
    </w:p>
    <w:p w14:paraId="0FE55147" w14:textId="77777777" w:rsidR="008B2014" w:rsidRPr="00692739" w:rsidRDefault="00692739" w:rsidP="00692739">
      <w:pPr>
        <w:tabs>
          <w:tab w:val="left" w:pos="1050"/>
        </w:tabs>
        <w:rPr>
          <w:rFonts w:cstheme="minorHAnsi"/>
          <w:lang w:eastAsia="en-GB"/>
        </w:rPr>
        <w:sectPr w:rsidR="008B2014" w:rsidRPr="00692739" w:rsidSect="009728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080" w:bottom="1714" w:left="1080" w:header="432" w:footer="432" w:gutter="0"/>
          <w:pgNumType w:start="30"/>
          <w:cols w:space="708"/>
          <w:docGrid w:linePitch="360"/>
        </w:sectPr>
      </w:pPr>
      <w:r>
        <w:rPr>
          <w:rFonts w:cstheme="minorHAnsi"/>
          <w:lang w:eastAsia="en-GB"/>
        </w:rPr>
        <w:tab/>
      </w:r>
    </w:p>
    <w:p w14:paraId="6B6BBAD3" w14:textId="02DD425C" w:rsidR="00692739" w:rsidRPr="00BA3769" w:rsidRDefault="00692739" w:rsidP="00692739">
      <w:pPr>
        <w:pStyle w:val="Heading1"/>
        <w:numPr>
          <w:ilvl w:val="0"/>
          <w:numId w:val="0"/>
        </w:numPr>
        <w:ind w:left="432" w:hanging="432"/>
        <w:rPr>
          <w:rFonts w:cstheme="minorHAnsi"/>
          <w:color w:val="002060"/>
          <w:sz w:val="36"/>
        </w:rPr>
      </w:pPr>
      <w:bookmarkStart w:id="24" w:name="_Appendix_B_–"/>
      <w:bookmarkStart w:id="25" w:name="_Toc64895074"/>
      <w:bookmarkStart w:id="26" w:name="_Toc182819961"/>
      <w:bookmarkEnd w:id="24"/>
      <w:r w:rsidRPr="00BA3769">
        <w:rPr>
          <w:rFonts w:cstheme="minorHAnsi"/>
          <w:color w:val="002060"/>
        </w:rPr>
        <w:lastRenderedPageBreak/>
        <w:t xml:space="preserve">Appendix </w:t>
      </w:r>
      <w:bookmarkEnd w:id="25"/>
      <w:r w:rsidR="00BA3769" w:rsidRPr="00BA3769">
        <w:rPr>
          <w:rFonts w:cstheme="minorHAnsi"/>
          <w:color w:val="002060"/>
        </w:rPr>
        <w:t>B</w:t>
      </w:r>
      <w:r w:rsidRPr="00BA3769">
        <w:rPr>
          <w:rFonts w:cstheme="minorHAnsi"/>
          <w:color w:val="002060"/>
        </w:rPr>
        <w:t xml:space="preserve"> – Conformance Declaration</w:t>
      </w:r>
      <w:bookmarkEnd w:id="26"/>
      <w:r w:rsidRPr="00BA3769">
        <w:rPr>
          <w:rFonts w:cstheme="minorHAnsi"/>
          <w:color w:val="002060"/>
        </w:rPr>
        <w:t xml:space="preserve"> </w:t>
      </w:r>
    </w:p>
    <w:p w14:paraId="1EEB2D09" w14:textId="77777777" w:rsidR="00692739" w:rsidRPr="00BA3769" w:rsidRDefault="00692739" w:rsidP="00692739">
      <w:pPr>
        <w:rPr>
          <w:b/>
          <w:color w:val="002060"/>
          <w:sz w:val="32"/>
        </w:rPr>
      </w:pPr>
      <w:r w:rsidRPr="00BA3769">
        <w:rPr>
          <w:b/>
          <w:color w:val="002060"/>
          <w:sz w:val="28"/>
        </w:rPr>
        <w:t>SECTION-BY-SECTION CONFORMANCE WITH SPECIFICATION</w:t>
      </w:r>
    </w:p>
    <w:p w14:paraId="3F2B79D4" w14:textId="77777777" w:rsidR="00692739" w:rsidRPr="00BA3769" w:rsidRDefault="00692739" w:rsidP="00692739">
      <w:r w:rsidRPr="00BA3769">
        <w:t>The Tenderer shall declare conformance or otherwise for each product/service or range of products/services, section-by-section, using the following Conformance Declaration Codes.</w:t>
      </w:r>
    </w:p>
    <w:p w14:paraId="01ED7F67" w14:textId="77777777" w:rsidR="00692739" w:rsidRPr="00DE3264" w:rsidRDefault="00692739" w:rsidP="00692739">
      <w:pPr>
        <w:pStyle w:val="COPP1"/>
        <w:rPr>
          <w:rFonts w:asciiTheme="minorHAnsi" w:hAnsiTheme="minorHAnsi" w:cstheme="minorHAnsi"/>
          <w:b/>
        </w:rPr>
      </w:pPr>
      <w:r w:rsidRPr="00DE3264">
        <w:rPr>
          <w:rFonts w:asciiTheme="minorHAnsi" w:hAnsiTheme="minorHAnsi" w:cstheme="minorHAnsi"/>
          <w:b/>
        </w:rPr>
        <w:t>Conformance Declaration Codes:</w:t>
      </w:r>
    </w:p>
    <w:tbl>
      <w:tblPr>
        <w:tblStyle w:val="SEAMSTable"/>
        <w:tblW w:w="995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306"/>
        <w:gridCol w:w="8647"/>
      </w:tblGrid>
      <w:tr w:rsidR="00692739" w:rsidRPr="00DE3264" w14:paraId="1873C687" w14:textId="77777777" w:rsidTr="007F0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6" w:type="dxa"/>
          </w:tcPr>
          <w:p w14:paraId="0F3D4D8A" w14:textId="77777777" w:rsidR="00692739" w:rsidRPr="00690B6F" w:rsidRDefault="00692739" w:rsidP="004C0CDA">
            <w:pPr>
              <w:pStyle w:val="COPP1"/>
              <w:rPr>
                <w:rFonts w:asciiTheme="minorHAnsi" w:hAnsiTheme="minorHAnsi" w:cstheme="minorHAnsi"/>
                <w:sz w:val="20"/>
              </w:rPr>
            </w:pPr>
            <w:r w:rsidRPr="00690B6F">
              <w:rPr>
                <w:rFonts w:asciiTheme="minorHAnsi" w:hAnsiTheme="minorHAnsi" w:cstheme="minorHAnsi"/>
                <w:sz w:val="20"/>
              </w:rPr>
              <w:t>N/A =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47" w:type="dxa"/>
          </w:tcPr>
          <w:p w14:paraId="3DD466AD" w14:textId="77777777" w:rsidR="00692739" w:rsidRPr="00690B6F" w:rsidRDefault="00692739" w:rsidP="004C0CDA">
            <w:pPr>
              <w:pStyle w:val="COPNorm"/>
              <w:rPr>
                <w:rFonts w:asciiTheme="minorHAnsi" w:hAnsiTheme="minorHAnsi" w:cstheme="minorHAnsi"/>
                <w:b w:val="0"/>
                <w:sz w:val="20"/>
              </w:rPr>
            </w:pPr>
            <w:r w:rsidRPr="00690B6F">
              <w:rPr>
                <w:rFonts w:asciiTheme="minorHAnsi" w:hAnsiTheme="minorHAnsi" w:cstheme="minorHAnsi"/>
                <w:b w:val="0"/>
                <w:sz w:val="20"/>
              </w:rPr>
              <w:t>Clause is not applicable/appropriate to the product/service.</w:t>
            </w:r>
          </w:p>
        </w:tc>
      </w:tr>
      <w:tr w:rsidR="00692739" w:rsidRPr="00DE3264" w14:paraId="6C52ACB6" w14:textId="77777777" w:rsidTr="007F08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6" w:type="dxa"/>
          </w:tcPr>
          <w:p w14:paraId="2C93EE0E" w14:textId="77777777" w:rsidR="00692739" w:rsidRPr="00690B6F" w:rsidRDefault="00692739" w:rsidP="004C0CDA">
            <w:pPr>
              <w:pStyle w:val="COPP1"/>
              <w:rPr>
                <w:rFonts w:asciiTheme="minorHAnsi" w:hAnsiTheme="minorHAnsi" w:cstheme="minorHAnsi"/>
                <w:sz w:val="20"/>
              </w:rPr>
            </w:pPr>
            <w:r w:rsidRPr="00690B6F">
              <w:rPr>
                <w:rFonts w:asciiTheme="minorHAnsi" w:hAnsiTheme="minorHAnsi" w:cstheme="minorHAnsi"/>
                <w:sz w:val="20"/>
              </w:rPr>
              <w:t>C1 =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47" w:type="dxa"/>
          </w:tcPr>
          <w:p w14:paraId="42204DBA" w14:textId="77777777" w:rsidR="00692739" w:rsidRPr="00690B6F" w:rsidRDefault="00692739" w:rsidP="004C0CDA">
            <w:pPr>
              <w:pStyle w:val="COPNorm"/>
              <w:rPr>
                <w:rFonts w:asciiTheme="minorHAnsi" w:hAnsiTheme="minorHAnsi" w:cstheme="minorHAnsi"/>
                <w:b w:val="0"/>
                <w:sz w:val="20"/>
              </w:rPr>
            </w:pPr>
            <w:r w:rsidRPr="00690B6F">
              <w:rPr>
                <w:rFonts w:asciiTheme="minorHAnsi" w:hAnsiTheme="minorHAnsi" w:cstheme="minorHAnsi"/>
                <w:b w:val="0"/>
                <w:sz w:val="20"/>
              </w:rPr>
              <w:t>The product/service conforms fully with the requirements of this clause.</w:t>
            </w:r>
          </w:p>
        </w:tc>
      </w:tr>
      <w:tr w:rsidR="00692739" w:rsidRPr="00DE3264" w14:paraId="0D15AFFC" w14:textId="77777777" w:rsidTr="007F0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6" w:type="dxa"/>
          </w:tcPr>
          <w:p w14:paraId="3AB8C1A5" w14:textId="77777777" w:rsidR="00692739" w:rsidRPr="00690B6F" w:rsidRDefault="00692739" w:rsidP="004C0CDA">
            <w:pPr>
              <w:pStyle w:val="COPP1"/>
              <w:rPr>
                <w:rFonts w:asciiTheme="minorHAnsi" w:hAnsiTheme="minorHAnsi" w:cstheme="minorHAnsi"/>
                <w:sz w:val="20"/>
              </w:rPr>
            </w:pPr>
            <w:r w:rsidRPr="00690B6F">
              <w:rPr>
                <w:rFonts w:asciiTheme="minorHAnsi" w:hAnsiTheme="minorHAnsi" w:cstheme="minorHAnsi"/>
                <w:sz w:val="20"/>
              </w:rPr>
              <w:t>C2 =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47" w:type="dxa"/>
          </w:tcPr>
          <w:p w14:paraId="5CE9B6C6" w14:textId="77777777" w:rsidR="00692739" w:rsidRPr="00690B6F" w:rsidRDefault="00692739" w:rsidP="004C0CDA">
            <w:pPr>
              <w:pStyle w:val="COPNorm"/>
              <w:rPr>
                <w:rFonts w:asciiTheme="minorHAnsi" w:hAnsiTheme="minorHAnsi" w:cstheme="minorHAnsi"/>
                <w:b w:val="0"/>
                <w:sz w:val="20"/>
              </w:rPr>
            </w:pPr>
            <w:r w:rsidRPr="00690B6F">
              <w:rPr>
                <w:rFonts w:asciiTheme="minorHAnsi" w:hAnsiTheme="minorHAnsi" w:cstheme="minorHAnsi"/>
                <w:b w:val="0"/>
                <w:sz w:val="20"/>
              </w:rPr>
              <w:t>The product/service conforms partially with the requirements of this clause.</w:t>
            </w:r>
          </w:p>
        </w:tc>
      </w:tr>
      <w:tr w:rsidR="00692739" w:rsidRPr="00DE3264" w14:paraId="5081677F" w14:textId="77777777" w:rsidTr="007F08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6" w:type="dxa"/>
          </w:tcPr>
          <w:p w14:paraId="140D1929" w14:textId="77777777" w:rsidR="00692739" w:rsidRPr="00690B6F" w:rsidRDefault="00692739" w:rsidP="004C0CDA">
            <w:pPr>
              <w:pStyle w:val="COPP1"/>
              <w:rPr>
                <w:rFonts w:asciiTheme="minorHAnsi" w:hAnsiTheme="minorHAnsi" w:cstheme="minorHAnsi"/>
                <w:sz w:val="20"/>
              </w:rPr>
            </w:pPr>
            <w:r w:rsidRPr="00690B6F">
              <w:rPr>
                <w:rFonts w:asciiTheme="minorHAnsi" w:hAnsiTheme="minorHAnsi" w:cstheme="minorHAnsi"/>
                <w:sz w:val="20"/>
              </w:rPr>
              <w:t>C3 =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47" w:type="dxa"/>
          </w:tcPr>
          <w:p w14:paraId="558AFFBA" w14:textId="77777777" w:rsidR="00692739" w:rsidRPr="00690B6F" w:rsidRDefault="00692739" w:rsidP="004C0CDA">
            <w:pPr>
              <w:pStyle w:val="COPNorm"/>
              <w:rPr>
                <w:rFonts w:asciiTheme="minorHAnsi" w:hAnsiTheme="minorHAnsi" w:cstheme="minorHAnsi"/>
                <w:b w:val="0"/>
                <w:sz w:val="20"/>
              </w:rPr>
            </w:pPr>
            <w:r w:rsidRPr="00690B6F">
              <w:rPr>
                <w:rFonts w:asciiTheme="minorHAnsi" w:hAnsiTheme="minorHAnsi" w:cstheme="minorHAnsi"/>
                <w:b w:val="0"/>
                <w:sz w:val="20"/>
              </w:rPr>
              <w:t>The product/service does not conform to the requirements of this clause.</w:t>
            </w:r>
          </w:p>
        </w:tc>
      </w:tr>
      <w:tr w:rsidR="00692739" w:rsidRPr="00BF0F25" w14:paraId="778F6FA8" w14:textId="77777777" w:rsidTr="007F08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6" w:type="dxa"/>
          </w:tcPr>
          <w:p w14:paraId="0F6C66AE" w14:textId="77777777" w:rsidR="00692739" w:rsidRPr="00690B6F" w:rsidRDefault="00692739" w:rsidP="004C0CDA">
            <w:pPr>
              <w:pStyle w:val="COPP1"/>
              <w:rPr>
                <w:rFonts w:asciiTheme="minorHAnsi" w:hAnsiTheme="minorHAnsi" w:cstheme="minorHAnsi"/>
                <w:sz w:val="20"/>
              </w:rPr>
            </w:pPr>
            <w:r w:rsidRPr="00690B6F">
              <w:rPr>
                <w:rFonts w:asciiTheme="minorHAnsi" w:hAnsiTheme="minorHAnsi" w:cstheme="minorHAnsi"/>
                <w:sz w:val="20"/>
              </w:rPr>
              <w:t>C4 =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47" w:type="dxa"/>
          </w:tcPr>
          <w:p w14:paraId="4CABD822" w14:textId="77777777" w:rsidR="00692739" w:rsidRPr="00690B6F" w:rsidRDefault="00692739" w:rsidP="004C0CDA">
            <w:pPr>
              <w:pStyle w:val="COPNorm"/>
              <w:rPr>
                <w:rFonts w:asciiTheme="minorHAnsi" w:hAnsiTheme="minorHAnsi" w:cstheme="minorHAnsi"/>
                <w:b w:val="0"/>
                <w:sz w:val="20"/>
              </w:rPr>
            </w:pPr>
            <w:r w:rsidRPr="00690B6F">
              <w:rPr>
                <w:rFonts w:asciiTheme="minorHAnsi" w:hAnsiTheme="minorHAnsi" w:cstheme="minorHAnsi"/>
                <w:b w:val="0"/>
                <w:sz w:val="20"/>
              </w:rPr>
              <w:t>The product/service does not currently conform to the requirements of this clause, but the manufacturer proposes to modify and test the product in order to conform.</w:t>
            </w:r>
          </w:p>
        </w:tc>
      </w:tr>
    </w:tbl>
    <w:p w14:paraId="54BB8208" w14:textId="77777777" w:rsidR="007F0819" w:rsidRDefault="007F0819" w:rsidP="00692739">
      <w:pPr>
        <w:spacing w:after="0"/>
        <w:rPr>
          <w:b/>
        </w:rPr>
      </w:pPr>
    </w:p>
    <w:p w14:paraId="38784C71" w14:textId="77777777" w:rsidR="00692739" w:rsidRPr="00C133A5" w:rsidRDefault="00692739" w:rsidP="00692739">
      <w:pPr>
        <w:spacing w:after="0"/>
        <w:rPr>
          <w:b/>
        </w:rPr>
      </w:pPr>
      <w:r w:rsidRPr="00C133A5">
        <w:rPr>
          <w:b/>
        </w:rPr>
        <w:t>Manufacturer:</w:t>
      </w:r>
    </w:p>
    <w:p w14:paraId="7A19553A" w14:textId="77777777" w:rsidR="007F0819" w:rsidRDefault="007F0819" w:rsidP="00692739">
      <w:pPr>
        <w:spacing w:after="0"/>
        <w:rPr>
          <w:b/>
        </w:rPr>
      </w:pPr>
    </w:p>
    <w:p w14:paraId="38E78B88" w14:textId="77777777" w:rsidR="00692739" w:rsidRPr="00C133A5" w:rsidRDefault="00692739" w:rsidP="00692739">
      <w:pPr>
        <w:spacing w:after="0"/>
        <w:rPr>
          <w:b/>
        </w:rPr>
      </w:pPr>
      <w:r w:rsidRPr="00C133A5">
        <w:rPr>
          <w:b/>
        </w:rPr>
        <w:t>Product/Service Description:</w:t>
      </w:r>
    </w:p>
    <w:p w14:paraId="25E0A4D1" w14:textId="77777777" w:rsidR="007F0819" w:rsidRDefault="007F0819" w:rsidP="00692739">
      <w:pPr>
        <w:spacing w:after="0"/>
        <w:rPr>
          <w:b/>
        </w:rPr>
      </w:pPr>
    </w:p>
    <w:p w14:paraId="361FB98C" w14:textId="77777777" w:rsidR="00692739" w:rsidRDefault="00692739" w:rsidP="00692739">
      <w:pPr>
        <w:spacing w:after="0"/>
        <w:rPr>
          <w:b/>
        </w:rPr>
      </w:pPr>
      <w:r w:rsidRPr="00C133A5">
        <w:rPr>
          <w:b/>
        </w:rPr>
        <w:t>Product/Service Reference:</w:t>
      </w:r>
    </w:p>
    <w:p w14:paraId="7A1DFE9B" w14:textId="77777777" w:rsidR="007F0819" w:rsidRDefault="007F0819" w:rsidP="00692739">
      <w:pPr>
        <w:spacing w:after="0"/>
        <w:rPr>
          <w:b/>
        </w:rPr>
      </w:pPr>
    </w:p>
    <w:p w14:paraId="6BBD7CD6" w14:textId="77777777" w:rsidR="007F0819" w:rsidRDefault="007F0819" w:rsidP="00692739">
      <w:pPr>
        <w:spacing w:after="0"/>
        <w:rPr>
          <w:b/>
        </w:rPr>
      </w:pPr>
      <w:r>
        <w:rPr>
          <w:b/>
        </w:rPr>
        <w:t>Name:</w:t>
      </w:r>
    </w:p>
    <w:p w14:paraId="5F6B19BF" w14:textId="77777777" w:rsidR="007F0819" w:rsidRDefault="007F0819" w:rsidP="00692739">
      <w:pPr>
        <w:spacing w:after="0"/>
        <w:rPr>
          <w:b/>
        </w:rPr>
      </w:pPr>
    </w:p>
    <w:p w14:paraId="2AC7A5E8" w14:textId="77777777" w:rsidR="007F0819" w:rsidRDefault="007F0819" w:rsidP="00692739">
      <w:pPr>
        <w:spacing w:after="0"/>
        <w:rPr>
          <w:b/>
        </w:rPr>
      </w:pPr>
      <w:r>
        <w:rPr>
          <w:b/>
        </w:rPr>
        <w:t>Company:</w:t>
      </w:r>
    </w:p>
    <w:p w14:paraId="48346FE0" w14:textId="77777777" w:rsidR="007F0819" w:rsidRDefault="007F0819" w:rsidP="00692739">
      <w:pPr>
        <w:spacing w:after="0"/>
        <w:rPr>
          <w:b/>
        </w:rPr>
      </w:pPr>
    </w:p>
    <w:p w14:paraId="1EB4BFDD" w14:textId="77777777" w:rsidR="007F0819" w:rsidRPr="00C133A5" w:rsidRDefault="007F0819" w:rsidP="00692739">
      <w:pPr>
        <w:spacing w:after="0"/>
        <w:rPr>
          <w:b/>
        </w:rPr>
      </w:pPr>
      <w:r>
        <w:rPr>
          <w:b/>
        </w:rPr>
        <w:t xml:space="preserve">Signature: </w:t>
      </w:r>
    </w:p>
    <w:p w14:paraId="173152CF" w14:textId="77777777" w:rsidR="00692739" w:rsidRDefault="00692739" w:rsidP="00692739">
      <w:pPr>
        <w:spacing w:after="0"/>
      </w:pPr>
    </w:p>
    <w:p w14:paraId="5A429AA7" w14:textId="77777777" w:rsidR="00F8465C" w:rsidRDefault="00F8465C" w:rsidP="00F2550C">
      <w:pPr>
        <w:sectPr w:rsidR="00F8465C" w:rsidSect="007F0819">
          <w:footerReference w:type="default" r:id="rId17"/>
          <w:pgSz w:w="11906" w:h="16838" w:code="9"/>
          <w:pgMar w:top="1440" w:right="1080" w:bottom="1714" w:left="1080" w:header="432" w:footer="432" w:gutter="0"/>
          <w:cols w:space="708"/>
          <w:docGrid w:linePitch="360"/>
        </w:sectPr>
      </w:pPr>
    </w:p>
    <w:tbl>
      <w:tblPr>
        <w:tblStyle w:val="SEAMSTable"/>
        <w:tblW w:w="9766" w:type="dxa"/>
        <w:tblInd w:w="-15" w:type="dxa"/>
        <w:tblLayout w:type="fixed"/>
        <w:tblLook w:val="0020" w:firstRow="1" w:lastRow="0" w:firstColumn="0" w:lastColumn="0" w:noHBand="0" w:noVBand="0"/>
      </w:tblPr>
      <w:tblGrid>
        <w:gridCol w:w="1277"/>
        <w:gridCol w:w="2410"/>
        <w:gridCol w:w="1559"/>
        <w:gridCol w:w="4520"/>
      </w:tblGrid>
      <w:tr w:rsidR="00F8465C" w:rsidRPr="00703B6F" w14:paraId="069E3CB9" w14:textId="77777777" w:rsidTr="00F84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6" w:type="dxa"/>
            <w:gridSpan w:val="4"/>
          </w:tcPr>
          <w:p w14:paraId="4833CF23" w14:textId="77777777" w:rsidR="00F8465C" w:rsidRPr="00BA3769" w:rsidRDefault="00F8465C" w:rsidP="004C0CDA">
            <w:pPr>
              <w:pStyle w:val="TableSty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BA3769">
              <w:rPr>
                <w:rFonts w:asciiTheme="minorHAnsi" w:hAnsiTheme="minorHAnsi" w:cstheme="minorHAnsi"/>
                <w:sz w:val="22"/>
                <w:szCs w:val="22"/>
              </w:rPr>
              <w:br w:type="page"/>
              <w:t>SECTION-BY-SECTION CONFORMANCE</w:t>
            </w:r>
          </w:p>
        </w:tc>
      </w:tr>
      <w:tr w:rsidR="00F8465C" w:rsidRPr="00703B6F" w14:paraId="1516D9E3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F8C31DC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Section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061CF04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Section Topic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34F9D4E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Conformance</w:t>
            </w:r>
            <w:r w:rsidRPr="00BA3769">
              <w:rPr>
                <w:rFonts w:asciiTheme="minorHAnsi" w:hAnsiTheme="minorHAnsi" w:cstheme="minorHAnsi"/>
                <w:sz w:val="22"/>
                <w:szCs w:val="22"/>
              </w:rPr>
              <w:br/>
              <w:t>Declaration</w:t>
            </w:r>
            <w:r w:rsidRPr="00BA3769">
              <w:rPr>
                <w:rFonts w:asciiTheme="minorHAnsi" w:hAnsiTheme="minorHAnsi" w:cstheme="minorHAnsi"/>
                <w:sz w:val="22"/>
                <w:szCs w:val="22"/>
              </w:rPr>
              <w:br/>
              <w:t>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0526C70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Remarks *</w:t>
            </w:r>
            <w:r w:rsidRPr="00BA3769">
              <w:rPr>
                <w:rFonts w:asciiTheme="minorHAnsi" w:hAnsiTheme="minorHAnsi" w:cstheme="minorHAnsi"/>
                <w:sz w:val="22"/>
                <w:szCs w:val="22"/>
              </w:rPr>
              <w:br/>
              <w:t>(must be completed if code is not C1)</w:t>
            </w:r>
          </w:p>
        </w:tc>
      </w:tr>
      <w:tr w:rsidR="00BA3769" w:rsidRPr="00703B6F" w14:paraId="0A0E016D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36735D3" w14:textId="56595D9B" w:rsidR="00BA3769" w:rsidRPr="00BA3769" w:rsidRDefault="00BA3769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988D37E" w14:textId="13734C83" w:rsidR="00BA3769" w:rsidRPr="00BA3769" w:rsidRDefault="00BA3769" w:rsidP="00BA3769">
            <w:pPr>
              <w:pStyle w:val="TableSty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Standards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1265B92" w14:textId="77777777" w:rsidR="00BA3769" w:rsidRPr="00703B6F" w:rsidRDefault="00BA3769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793BEDD" w14:textId="77777777" w:rsidR="00BA3769" w:rsidRPr="00703B6F" w:rsidRDefault="00BA3769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1FD32E12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8B191BD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F30C2F2" w14:textId="77777777" w:rsidR="00F8465C" w:rsidRPr="00BA3769" w:rsidRDefault="00F8465C" w:rsidP="00E732CC">
            <w:pPr>
              <w:pStyle w:val="TableSty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Product not to be Changed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CB39C19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1785149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5B8D5CC7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39B2622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7212A5AA" w14:textId="77777777" w:rsidR="00F8465C" w:rsidRPr="00BA3769" w:rsidRDefault="00F8465C" w:rsidP="00E732CC">
            <w:pPr>
              <w:pStyle w:val="TableSty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Electricity North West Technical Approval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06A5741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AA2330E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0D9236D0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92D1D13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2C1597D" w14:textId="77777777" w:rsidR="00F8465C" w:rsidRPr="00BA3769" w:rsidRDefault="00F8465C" w:rsidP="00E732CC">
            <w:pPr>
              <w:pStyle w:val="TableSty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Quality Assurance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92E65A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49BF1A6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731804BA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D4D844F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61D98DC2" w14:textId="77777777" w:rsidR="00F8465C" w:rsidRPr="00BA3769" w:rsidRDefault="00F8465C" w:rsidP="00E732CC">
            <w:pPr>
              <w:pStyle w:val="TableSty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Formulation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203B1E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5988E076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4D157978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B7A490E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D519719" w14:textId="77777777" w:rsidR="00F8465C" w:rsidRPr="00BA3769" w:rsidRDefault="00F8465C" w:rsidP="00E732CC">
            <w:pPr>
              <w:pStyle w:val="TableSty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Identification Markings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E1E5B0B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D97A158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61E1414B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4BE1DBE4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4.6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2BD97DD" w14:textId="77777777" w:rsidR="00F8465C" w:rsidRPr="00BA3769" w:rsidRDefault="00F8465C" w:rsidP="00E732CC">
            <w:pPr>
              <w:pStyle w:val="TableSty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Minimum Life Expectancy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E77D18D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5AEE703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2BA22FA6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992C6F8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4.7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EE7E113" w14:textId="77777777" w:rsidR="00F8465C" w:rsidRPr="00BA3769" w:rsidRDefault="00F8465C" w:rsidP="00E732CC">
            <w:pPr>
              <w:pStyle w:val="TableSty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Product Conformity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0B26C99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7FCE321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4E26EE38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85BA768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F32287B" w14:textId="77777777" w:rsidR="00F8465C" w:rsidRPr="008F14A0" w:rsidRDefault="00F8465C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Requirements for Type Tests at the Supplier’s Premises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247DF82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A565C7D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206CBB05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468DA6C5" w14:textId="77777777" w:rsidR="00F8465C" w:rsidRPr="00BA3769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343B7E5" w14:textId="77777777" w:rsidR="00F8465C" w:rsidRPr="008F14A0" w:rsidRDefault="00F8465C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Requirement for Routine Tests at the Supplier’s Premises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7F2AE5A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54176439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09E03E88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64F8044" w14:textId="184DC1D5" w:rsidR="00F8465C" w:rsidRPr="00BA3769" w:rsidRDefault="00BA3769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2F87530" w14:textId="6F635AB5" w:rsidR="00F8465C" w:rsidRPr="008F14A0" w:rsidRDefault="00BA3769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Requirement for On Site Tests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0B48D08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993102C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F8465C" w:rsidRPr="00703B6F" w14:paraId="3003FB63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ACB9E83" w14:textId="751DACC7" w:rsidR="00F8465C" w:rsidRPr="00BA3769" w:rsidRDefault="00BA3769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 w:rsidRPr="00BA376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708D0B80" w14:textId="71055869" w:rsidR="00F8465C" w:rsidRPr="008F14A0" w:rsidRDefault="00BA3769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General Design Features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DFF1220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6D6753BA" w14:textId="77777777" w:rsidR="00F8465C" w:rsidRPr="00703B6F" w:rsidRDefault="00F8465C" w:rsidP="004C0CDA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7E1724E2" w14:textId="77777777" w:rsidTr="00717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9942B00" w14:textId="54A3752D" w:rsidR="00BA3769" w:rsidRP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top"/>
          </w:tcPr>
          <w:p w14:paraId="244280A2" w14:textId="318C7E2F" w:rsidR="00BA3769" w:rsidRPr="008F14A0" w:rsidRDefault="00BA3769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Handling of SF</w:t>
            </w:r>
            <w:r w:rsidRPr="008F14A0">
              <w:rPr>
                <w:rFonts w:asciiTheme="minorHAnsi" w:hAnsiTheme="minorHAnsi" w:cstheme="minorHAnsi"/>
                <w:sz w:val="22"/>
                <w:vertAlign w:val="subscript"/>
              </w:rPr>
              <w:t>6</w:t>
            </w:r>
            <w:r w:rsidRPr="008F14A0">
              <w:rPr>
                <w:rFonts w:asciiTheme="minorHAnsi" w:hAnsiTheme="minorHAnsi" w:cstheme="minorHAnsi"/>
                <w:sz w:val="22"/>
              </w:rPr>
              <w:t xml:space="preserve"> and Decontamination Procedures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64D9454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9402D51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55AB65CB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69169893" w14:textId="0765749E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2E82395" w14:textId="100719AF" w:rsidR="00BA3769" w:rsidRPr="008F14A0" w:rsidRDefault="00BA3769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Internal Arc Tested Equipment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A9DF59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5EA3978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446EA1CD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3DE8919" w14:textId="645696C7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B3E408C" w14:textId="340487EC" w:rsidR="00BA3769" w:rsidRPr="008F14A0" w:rsidRDefault="00BA3769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Extent of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E3F2B19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58656208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1EFB2FC1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1D49065" w14:textId="6CE42432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2B43CCC" w14:textId="6AB70316" w:rsidR="00BA3769" w:rsidRPr="008F14A0" w:rsidRDefault="00BA3769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Site and Delivery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78D2A3C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D9A2E9D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2FDD071D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FC2CBB3" w14:textId="3720E5EE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6F0D7FF2" w14:textId="2C0169EE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Time for Completion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3F252BC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325CDED3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6A7973FF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1172CAA" w14:textId="7182BE7F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711936A5" w14:textId="1870642F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Work to be Executed at Site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F5248D1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2C06898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7DD60915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488DD9F" w14:textId="59EC0997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61AADDA6" w14:textId="5404A9BB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Manufacturer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3060EAE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A6E2032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2013ECD4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B1BBF45" w14:textId="03118766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2857B68" w14:textId="031F4CFD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Drawings and Maintenance Instructions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5DC073F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50EB3CA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702F195E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4414992" w14:textId="04908452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77B03097" w14:textId="4A5A19D9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Spare Parts and Tools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D4506CB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C226FFE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0E7DC2C1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F651E20" w14:textId="05540E4E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7.8.1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5417BE1" w14:textId="46E6FA5D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Works Inspections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C3A40CD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1D4DF0C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1F1E9086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2A9B1D5" w14:textId="2F055916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7.8.2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317F539" w14:textId="4D39CDBC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Relay Testing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9275212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4843629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614518C6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14C1FAF" w14:textId="24523E04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068439B" w14:textId="6E475B8C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Disposal of Switchgear and/or its components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AF672A4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6B98D58B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172D604C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B236410" w14:textId="5F1FC58E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7C27409" w14:textId="588C5050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Manual Handling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EA35EA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39233823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2918F2F2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0ADF597" w14:textId="36D8F40D" w:rsidR="00BA3769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CB3528F" w14:textId="738BA6A9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Failure, Modes, Effect and Cause Analysis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6731455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37E00B29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A3769" w:rsidRPr="00703B6F" w14:paraId="68D48D2A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08B8C78" w14:textId="24711799" w:rsidR="00BA3769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498BCBF" w14:textId="553588BD" w:rsidR="00BA3769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General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28DCD9E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5160541" w14:textId="77777777" w:rsidR="00BA3769" w:rsidRPr="00703B6F" w:rsidRDefault="00BA3769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54A1CFC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893C3B4" w14:textId="4300B12D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7C79ACB" w14:textId="44797DBB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System Earthing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8A45BF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6A28EBA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65C48440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8D98AC5" w14:textId="75972CA2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CAD8202" w14:textId="678C9F70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Common Ratings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761436C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9643EA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671D29F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4E4F49EB" w14:textId="70F5BE4C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2D3AAE4" w14:textId="4DCE074B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Electrical Endurance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4FC39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80F851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5158901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EA9BCAF" w14:textId="6A859CE0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70B847E2" w14:textId="5F336B5D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Rules for Interchangeability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8AA9FC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4C0D76E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7DD7444C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54DF7E5" w14:textId="65B02D25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8.6.1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B2BE9EE" w14:textId="49315850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Dependent Power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EBA0BDB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3265937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017BB911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F9CD8CF" w14:textId="42919D3C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8.6.2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F36432F" w14:textId="0C333527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Stored Energy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BC2E93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153A8B4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01B0EFDA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968ABF1" w14:textId="1158CE90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F98E2C4" w14:textId="5D9C806A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Cable Terminations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740451A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7A7F6B8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74A28B31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1CE038D" w14:textId="00DEF2E1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8.8.1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76B221A" w14:textId="4CA739C1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Current Transformers – General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407E5E2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E0AEFE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55D9D83B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D3B55B0" w14:textId="35924CBC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8.8.2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8530E7D" w14:textId="226AEB54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Accommodation and Earthing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55FAB2D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236A80E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3DA9B062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4B50A93" w14:textId="12EB1F3D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0634FB1" w14:textId="64B1E1B7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Voltage Transformers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CF50C2B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FE0C9C8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5BEF2FEC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268E0D5" w14:textId="53C82343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8.10.1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2C860586" w14:textId="4E8091FE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Auxiliary Switches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C8EBDB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B112617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19C26A17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71A8910" w14:textId="0624E9C6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8.10.2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7008E0FC" w14:textId="066AF085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Standard Provision of Auxiliary Switches in Primary Substations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FAC09E7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6049B31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3254D18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A7A20C8" w14:textId="3ACF1377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8.10.3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A484218" w14:textId="12895782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Small Wiring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11C575B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750003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564035F4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5910033" w14:textId="317EB98A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6C1A507" w14:textId="61804267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Auxiliary Supplies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DE4EB2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321E7A22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4D3C177C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630F956" w14:textId="0E286CBE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6FDA23D8" w14:textId="0B8000AE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Diagrams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E9DF9E0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D87C923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46371836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4B136081" w14:textId="039B26CC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16A2196" w14:textId="36FD9EDA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Gas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F97407A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89138A7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54463052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F37AF07" w14:textId="60311356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642A4EB" w14:textId="24FDD7E1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Relays – General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5BD8B23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38F874C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52C293C1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2596614" w14:textId="5DF3D8C1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AADBC79" w14:textId="0013BFB6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Sensitive Earth Fault Relays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243211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5A19448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300C6E6B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A99B1EB" w14:textId="59C0A4CF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54B628F" w14:textId="11A1EA05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Relays for Directional Protection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810C7CA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6CD60EF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4B80495C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A85FB10" w14:textId="57AD42CD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70FD5B9E" w14:textId="35BA902F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Unit Protection Relays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B0AF30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F3DA8C5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363195C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36AB846" w14:textId="03B1BD69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02C09F5" w14:textId="2BEF8923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Feeder Earth Fault Relays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486BC25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FEC9D81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6545A549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43EDF055" w14:textId="48CBAA31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A29C3CC" w14:textId="541FDAF5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Isolating Features of Secondary Circuits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F49378F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6E5499B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58B3690D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9589EE4" w14:textId="4D74B597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7D47682" w14:textId="3A108CFE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Secondary Wiring Disconnection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CD31F5B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A66E6DB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B92795C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04D07BB" w14:textId="586B6ECC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62E5019" w14:textId="7C45BF32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Auto-reclosing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9C3ADA3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62E94F42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7E2FE910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455B64D1" w14:textId="01E3E22F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9.5.1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E3790FF" w14:textId="1A668772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Trip Circuit Supervision – Scheme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C27622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33AB49F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0F8BEA2F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CFEA95A" w14:textId="54399B94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9.5.2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0B3D204" w14:textId="32A912AC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Trip Circuit Supervision – Label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D8CA1A4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72207A4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7997AD9D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68F91EDB" w14:textId="27313D83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8219572" w14:textId="5BEE14E5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Control Scheme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B6F00BD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6C7C5A0E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5A11ED54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333031A" w14:textId="783DF4EB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70ACE44" w14:textId="127C326A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Selector Switches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497EE08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53936EE3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697ACA14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65FA3728" w14:textId="2770B568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B22E025" w14:textId="7B1641EF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Circuit Breaker Interlocks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3FDCF1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AFEBBE4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6286B7E3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2A3F08B" w14:textId="559AFD97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64FCE4E" w14:textId="102F7B37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Multicore Cables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EAA3697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2FD17CC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34DBE115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3357DE3" w14:textId="554F2262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62B35ED" w14:textId="3E5E8C90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Foundation Arrangements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C06B03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6AD6287B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010097F8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C6DBB7C" w14:textId="7936166A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8BE3414" w14:textId="5AFB4982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Platforms and Ladders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3E0A74C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C7F0C1E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0ED78F61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FFD7CDC" w14:textId="791E5D2C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9.12.1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AABF7FD" w14:textId="3B369945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Lifting and Handling Facilities – General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255663F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314067B6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71AD62B5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9BCF268" w14:textId="7F741E27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9.12.2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0AC3775" w14:textId="06C06323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Additional Equipment – Withdrawable Circuit Breakers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D83567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685AF93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C21A2B1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11CE638" w14:textId="1B66DC56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9.12.3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6CB8C1D7" w14:textId="2BFB1BD8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Voltage Transformers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06F1561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380B80C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70ED3D4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68F103A" w14:textId="50C46ACB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9.12.4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96E4CC0" w14:textId="6B03BC59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Transport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78326C2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D72C57B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7ED65707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AF17745" w14:textId="0FA3483A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C799784" w14:textId="1F9B7786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Telecontrol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FB669C2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4042A45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27EFD33C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6D75CFA8" w14:textId="3D995D65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9.14.1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BAC64E1" w14:textId="1E177359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Busbar Trunking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FA6E786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10CED13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30A2E0E7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632E54D6" w14:textId="3A8FF2F3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9.14.2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3796F5C" w14:textId="4C511533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Dummy Panels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4B1D930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5E5EC31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1F275BCF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FB8BCAF" w14:textId="4E06566D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9.14.3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D2B7E22" w14:textId="4737B4AD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Switchgear Plinths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892C229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512F5046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77141CB9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6D473631" w14:textId="74584A6C" w:rsidR="00BC3B6D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9.14.4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5FF6F673" w14:textId="2299ED20" w:rsidR="00BC3B6D" w:rsidRPr="008F14A0" w:rsidRDefault="00BC3B6D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ADVC Control and Active Network Power Flow Monitoring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0599556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7C2CBE0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BC3B6D" w:rsidRPr="00703B6F" w14:paraId="13B1F109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93A1012" w14:textId="52709575" w:rsidR="00BC3B6D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3874A79" w14:textId="25384F91" w:rsidR="00BC3B6D" w:rsidRPr="008F14A0" w:rsidRDefault="008F14A0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Requirements for On-Site Testing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840C5D2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77F1D62A" w14:textId="77777777" w:rsidR="00BC3B6D" w:rsidRPr="00703B6F" w:rsidRDefault="00BC3B6D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8F14A0" w:rsidRPr="00703B6F" w14:paraId="2D206918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160561F4" w14:textId="5AB36C1C" w:rsidR="008F14A0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Schedule A – Section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678B8409" w14:textId="12BFEC44" w:rsidR="008F14A0" w:rsidRPr="008F14A0" w:rsidRDefault="008F14A0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Requirements and General Particulars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E554886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58CC352A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8F14A0" w:rsidRPr="00703B6F" w14:paraId="57D2701C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DBC3587" w14:textId="37635D76" w:rsidR="008F14A0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Schedule A – Section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85E5882" w14:textId="0A224E42" w:rsidR="008F14A0" w:rsidRPr="008F14A0" w:rsidRDefault="008F14A0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Choice of Equipment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6762C3E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E8C4F7E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8F14A0" w:rsidRPr="00703B6F" w14:paraId="54751326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CB84C0F" w14:textId="1AB3DB94" w:rsidR="008F14A0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Schedule 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054AB0CC" w14:textId="6CEC7795" w:rsidR="008F14A0" w:rsidRPr="008F14A0" w:rsidRDefault="008F14A0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General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D6D3CC8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2C180C1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8F14A0" w:rsidRPr="00703B6F" w14:paraId="06AE84C5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027D1192" w14:textId="22EE2C49" w:rsidR="008F14A0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Schedule 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1317B920" w14:textId="54FB8EA4" w:rsidR="008F14A0" w:rsidRPr="008F14A0" w:rsidRDefault="008F14A0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Switchboard Arrangement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025C51D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1407B4C4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8F14A0" w:rsidRPr="00703B6F" w14:paraId="6A0FD9A4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A85985E" w14:textId="59EA5AE5" w:rsidR="008F14A0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Schedule D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32330FA3" w14:textId="03DF2FEE" w:rsidR="008F14A0" w:rsidRPr="008F14A0" w:rsidRDefault="008F14A0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Unit Specifications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BEBB09C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4BE34D0D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8F14A0" w:rsidRPr="00703B6F" w14:paraId="74170CB4" w14:textId="77777777" w:rsidTr="00F846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37478C48" w14:textId="28E6EEF2" w:rsidR="008F14A0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Schedule 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EDD835E" w14:textId="600CEB40" w:rsidR="008F14A0" w:rsidRPr="008F14A0" w:rsidRDefault="008F14A0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Time for Completion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305857E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25DEEC2C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  <w:tr w:rsidR="008F14A0" w:rsidRPr="00703B6F" w14:paraId="74BEDF18" w14:textId="77777777" w:rsidTr="00F8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5555EC7" w14:textId="243B79A4" w:rsidR="008F14A0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Schedule 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14:paraId="4721C984" w14:textId="27DF45E0" w:rsidR="008F14A0" w:rsidRPr="008F14A0" w:rsidRDefault="008F14A0" w:rsidP="008F14A0">
            <w:pPr>
              <w:pStyle w:val="TableStyle"/>
              <w:jc w:val="left"/>
              <w:rPr>
                <w:rFonts w:asciiTheme="minorHAnsi" w:hAnsiTheme="minorHAnsi" w:cstheme="minorHAnsi"/>
                <w:sz w:val="22"/>
              </w:rPr>
            </w:pPr>
            <w:r w:rsidRPr="008F14A0">
              <w:rPr>
                <w:rFonts w:asciiTheme="minorHAnsi" w:hAnsiTheme="minorHAnsi" w:cstheme="minorHAnsi"/>
                <w:sz w:val="22"/>
              </w:rPr>
              <w:t>List of Sub - Contactors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63CA2E5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0" w:type="dxa"/>
          </w:tcPr>
          <w:p w14:paraId="0F421225" w14:textId="77777777" w:rsidR="008F14A0" w:rsidRPr="00703B6F" w:rsidRDefault="008F14A0" w:rsidP="00BA3769">
            <w:pPr>
              <w:pStyle w:val="TableStyle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</w:p>
        </w:tc>
      </w:tr>
    </w:tbl>
    <w:p w14:paraId="41B4D88A" w14:textId="77777777" w:rsidR="00F8465C" w:rsidRPr="00703B6F" w:rsidRDefault="00F8465C" w:rsidP="00F8465C">
      <w:pPr>
        <w:rPr>
          <w:rFonts w:cstheme="minorHAnsi"/>
          <w:b/>
        </w:rPr>
      </w:pPr>
      <w:r w:rsidRPr="00703B6F">
        <w:rPr>
          <w:rFonts w:cstheme="minorHAnsi"/>
          <w:b/>
        </w:rPr>
        <w:t>Additional Notes:</w:t>
      </w:r>
    </w:p>
    <w:p w14:paraId="51E3F089" w14:textId="77777777" w:rsidR="00841F12" w:rsidRDefault="00841F12" w:rsidP="00F2550C"/>
    <w:sectPr w:rsidR="00841F12" w:rsidSect="00F8465C">
      <w:pgSz w:w="11906" w:h="16838" w:code="9"/>
      <w:pgMar w:top="1440" w:right="1080" w:bottom="1714" w:left="108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FD315" w14:textId="77777777" w:rsidR="00D22F3F" w:rsidRDefault="00D22F3F" w:rsidP="004B19C1">
      <w:pPr>
        <w:spacing w:after="0"/>
      </w:pPr>
      <w:r>
        <w:separator/>
      </w:r>
    </w:p>
  </w:endnote>
  <w:endnote w:type="continuationSeparator" w:id="0">
    <w:p w14:paraId="082E7EC3" w14:textId="77777777" w:rsidR="00D22F3F" w:rsidRDefault="00D22F3F" w:rsidP="004B19C1">
      <w:pPr>
        <w:spacing w:after="0"/>
      </w:pPr>
      <w:r>
        <w:continuationSeparator/>
      </w:r>
    </w:p>
  </w:endnote>
  <w:endnote w:type="continuationNotice" w:id="1">
    <w:p w14:paraId="733EC677" w14:textId="77777777" w:rsidR="00D22F3F" w:rsidRDefault="00D22F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A2882" w14:textId="77777777" w:rsidR="00972896" w:rsidRDefault="0097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81" w:type="dxa"/>
      <w:tblInd w:w="-5" w:type="dxa"/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  <w:insideV w:val="single" w:sz="4" w:space="0" w:color="92D050"/>
      </w:tblBorders>
      <w:shd w:val="clear" w:color="auto" w:fill="2F3031" w:themeFill="accent5" w:themeFillShade="80"/>
      <w:tblLayout w:type="fixed"/>
      <w:tblLook w:val="04A0" w:firstRow="1" w:lastRow="0" w:firstColumn="1" w:lastColumn="0" w:noHBand="0" w:noVBand="1"/>
    </w:tblPr>
    <w:tblGrid>
      <w:gridCol w:w="1841"/>
      <w:gridCol w:w="6300"/>
      <w:gridCol w:w="1640"/>
    </w:tblGrid>
    <w:tr w:rsidR="002B245F" w:rsidRPr="00245ACA" w14:paraId="308D3181" w14:textId="77777777" w:rsidTr="00EC1441">
      <w:trPr>
        <w:trHeight w:val="288"/>
      </w:trPr>
      <w:tc>
        <w:tcPr>
          <w:tcW w:w="1841" w:type="dxa"/>
          <w:vMerge w:val="restart"/>
          <w:shd w:val="clear" w:color="auto" w:fill="auto"/>
          <w:vAlign w:val="center"/>
        </w:tcPr>
        <w:p w14:paraId="6871174E" w14:textId="77777777" w:rsidR="002B245F" w:rsidRPr="00245ACA" w:rsidRDefault="002B245F" w:rsidP="00EC1441">
          <w:pPr>
            <w:pStyle w:val="Footer"/>
            <w:rPr>
              <w:rFonts w:cstheme="minorHAnsi"/>
              <w:color w:val="92D050"/>
              <w:sz w:val="24"/>
            </w:rPr>
          </w:pPr>
          <w:r w:rsidRPr="006D4011">
            <w:rPr>
              <w:rFonts w:cstheme="minorHAnsi"/>
              <w:color w:val="92D050"/>
              <w:sz w:val="24"/>
            </w:rPr>
            <w:t>Issue 11</w:t>
          </w:r>
        </w:p>
        <w:p w14:paraId="078BC6C7" w14:textId="139BD3F2" w:rsidR="002B245F" w:rsidRPr="00245ACA" w:rsidRDefault="00942ED5" w:rsidP="00EC1441">
          <w:pPr>
            <w:pStyle w:val="Footer"/>
            <w:rPr>
              <w:rFonts w:cstheme="minorHAnsi"/>
              <w:color w:val="9C7DB9" w:themeColor="accent1"/>
              <w:sz w:val="24"/>
            </w:rPr>
          </w:pPr>
          <w:r>
            <w:rPr>
              <w:rFonts w:cstheme="minorHAnsi"/>
              <w:color w:val="92D050"/>
              <w:sz w:val="24"/>
            </w:rPr>
            <w:t>November</w:t>
          </w:r>
          <w:r w:rsidR="001A3328">
            <w:rPr>
              <w:rFonts w:cstheme="minorHAnsi"/>
              <w:color w:val="92D050"/>
              <w:sz w:val="24"/>
            </w:rPr>
            <w:t xml:space="preserve"> 2024</w:t>
          </w:r>
        </w:p>
      </w:tc>
      <w:tc>
        <w:tcPr>
          <w:tcW w:w="6300" w:type="dxa"/>
          <w:shd w:val="clear" w:color="auto" w:fill="92D050"/>
          <w:vAlign w:val="center"/>
        </w:tcPr>
        <w:p w14:paraId="1855768B" w14:textId="77777777" w:rsidR="002B245F" w:rsidRPr="00EC1441" w:rsidRDefault="002B245F" w:rsidP="00442413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  <w:r w:rsidRPr="00EC1441">
            <w:rPr>
              <w:rFonts w:cstheme="minorHAnsi"/>
              <w:color w:val="FFFFFF" w:themeColor="background1"/>
              <w:sz w:val="24"/>
            </w:rPr>
            <w:t>Appendix A</w:t>
          </w:r>
        </w:p>
      </w:tc>
      <w:tc>
        <w:tcPr>
          <w:tcW w:w="1640" w:type="dxa"/>
          <w:vMerge w:val="restart"/>
          <w:shd w:val="clear" w:color="auto" w:fill="auto"/>
          <w:vAlign w:val="center"/>
        </w:tcPr>
        <w:p w14:paraId="21B17975" w14:textId="4ED65569" w:rsidR="002B245F" w:rsidRPr="00245ACA" w:rsidRDefault="002B245F" w:rsidP="00442413">
          <w:pPr>
            <w:pStyle w:val="Footer"/>
            <w:jc w:val="center"/>
            <w:rPr>
              <w:rFonts w:cstheme="minorHAnsi"/>
              <w:color w:val="9C7DB9"/>
              <w:sz w:val="24"/>
            </w:rPr>
          </w:pPr>
          <w:r w:rsidRPr="00245ACA">
            <w:rPr>
              <w:rFonts w:cstheme="minorHAnsi"/>
              <w:color w:val="92D050"/>
              <w:sz w:val="24"/>
            </w:rPr>
            <w:t xml:space="preserve">Page </w:t>
          </w:r>
          <w:r w:rsidR="00972896">
            <w:rPr>
              <w:rFonts w:cstheme="minorHAnsi"/>
              <w:color w:val="92D050"/>
              <w:sz w:val="24"/>
            </w:rPr>
            <w:fldChar w:fldCharType="begin"/>
          </w:r>
          <w:r w:rsidR="00972896">
            <w:rPr>
              <w:rFonts w:cstheme="minorHAnsi"/>
              <w:color w:val="92D050"/>
              <w:sz w:val="24"/>
            </w:rPr>
            <w:instrText xml:space="preserve"> PAGE   \* MERGEFORMAT </w:instrText>
          </w:r>
          <w:r w:rsidR="00972896">
            <w:rPr>
              <w:rFonts w:cstheme="minorHAnsi"/>
              <w:color w:val="92D050"/>
              <w:sz w:val="24"/>
            </w:rPr>
            <w:fldChar w:fldCharType="separate"/>
          </w:r>
          <w:r w:rsidR="00972896">
            <w:rPr>
              <w:rFonts w:cstheme="minorHAnsi"/>
              <w:noProof/>
              <w:color w:val="92D050"/>
              <w:sz w:val="24"/>
            </w:rPr>
            <w:t>1</w:t>
          </w:r>
          <w:r w:rsidR="00972896">
            <w:rPr>
              <w:rFonts w:cstheme="minorHAnsi"/>
              <w:color w:val="92D050"/>
              <w:sz w:val="24"/>
            </w:rPr>
            <w:fldChar w:fldCharType="end"/>
          </w:r>
          <w:r w:rsidRPr="00245ACA">
            <w:rPr>
              <w:rFonts w:cstheme="minorHAnsi"/>
              <w:color w:val="92D050"/>
              <w:sz w:val="24"/>
            </w:rPr>
            <w:t xml:space="preserve"> of </w:t>
          </w:r>
          <w:r w:rsidR="00972896">
            <w:rPr>
              <w:rFonts w:cstheme="minorHAnsi"/>
              <w:color w:val="92D050"/>
              <w:sz w:val="24"/>
            </w:rPr>
            <w:t>54</w:t>
          </w:r>
        </w:p>
      </w:tc>
    </w:tr>
    <w:tr w:rsidR="002B245F" w:rsidRPr="00245ACA" w14:paraId="65942C32" w14:textId="77777777" w:rsidTr="00EC1441">
      <w:trPr>
        <w:trHeight w:val="63"/>
      </w:trPr>
      <w:tc>
        <w:tcPr>
          <w:tcW w:w="1841" w:type="dxa"/>
          <w:vMerge/>
          <w:shd w:val="clear" w:color="auto" w:fill="auto"/>
          <w:vAlign w:val="center"/>
        </w:tcPr>
        <w:p w14:paraId="33B0FDF4" w14:textId="77777777" w:rsidR="002B245F" w:rsidRPr="00245ACA" w:rsidRDefault="002B245F" w:rsidP="00442413">
          <w:pPr>
            <w:pStyle w:val="Footer"/>
            <w:rPr>
              <w:rFonts w:cstheme="minorHAnsi"/>
              <w:color w:val="00245D"/>
              <w:sz w:val="24"/>
            </w:rPr>
          </w:pPr>
        </w:p>
      </w:tc>
      <w:tc>
        <w:tcPr>
          <w:tcW w:w="6300" w:type="dxa"/>
          <w:shd w:val="clear" w:color="auto" w:fill="92D050"/>
          <w:vAlign w:val="center"/>
        </w:tcPr>
        <w:p w14:paraId="280B362F" w14:textId="77777777" w:rsidR="002B245F" w:rsidRPr="00EC1441" w:rsidRDefault="002B245F" w:rsidP="00556D9E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</w:p>
      </w:tc>
      <w:tc>
        <w:tcPr>
          <w:tcW w:w="1640" w:type="dxa"/>
          <w:vMerge/>
          <w:shd w:val="clear" w:color="auto" w:fill="auto"/>
        </w:tcPr>
        <w:p w14:paraId="512A79EC" w14:textId="77777777" w:rsidR="002B245F" w:rsidRPr="00245ACA" w:rsidRDefault="002B245F" w:rsidP="00442413">
          <w:pPr>
            <w:pStyle w:val="Footer"/>
            <w:rPr>
              <w:rFonts w:cstheme="minorHAnsi"/>
              <w:color w:val="4E3664" w:themeColor="accent1" w:themeShade="80"/>
              <w:sz w:val="24"/>
            </w:rPr>
          </w:pPr>
        </w:p>
      </w:tc>
    </w:tr>
    <w:tr w:rsidR="002B245F" w:rsidRPr="00245ACA" w14:paraId="2EF7AE7B" w14:textId="77777777" w:rsidTr="00EC1441">
      <w:trPr>
        <w:trHeight w:val="288"/>
      </w:trPr>
      <w:tc>
        <w:tcPr>
          <w:tcW w:w="1841" w:type="dxa"/>
          <w:vMerge/>
          <w:shd w:val="clear" w:color="auto" w:fill="auto"/>
          <w:vAlign w:val="center"/>
        </w:tcPr>
        <w:p w14:paraId="007075BA" w14:textId="77777777" w:rsidR="002B245F" w:rsidRPr="00245ACA" w:rsidRDefault="002B245F" w:rsidP="00442413">
          <w:pPr>
            <w:pStyle w:val="Footer"/>
            <w:rPr>
              <w:rFonts w:cstheme="minorHAnsi"/>
              <w:color w:val="00245D"/>
              <w:sz w:val="24"/>
            </w:rPr>
          </w:pPr>
        </w:p>
      </w:tc>
      <w:tc>
        <w:tcPr>
          <w:tcW w:w="6300" w:type="dxa"/>
          <w:shd w:val="clear" w:color="auto" w:fill="92D050"/>
          <w:vAlign w:val="center"/>
        </w:tcPr>
        <w:p w14:paraId="756101D6" w14:textId="0AF47F79" w:rsidR="002B245F" w:rsidRPr="00EC1441" w:rsidRDefault="002B245F" w:rsidP="00FF536D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  <w:r w:rsidRPr="00EC1441">
            <w:rPr>
              <w:rFonts w:cstheme="minorHAnsi"/>
              <w:color w:val="FFFFFF" w:themeColor="background1"/>
              <w:sz w:val="24"/>
            </w:rPr>
            <w:t>© Ele</w:t>
          </w:r>
          <w:r w:rsidR="00DC460A">
            <w:rPr>
              <w:rFonts w:cstheme="minorHAnsi"/>
              <w:color w:val="FFFFFF" w:themeColor="background1"/>
              <w:sz w:val="24"/>
            </w:rPr>
            <w:t>ctricity North West Limited 202</w:t>
          </w:r>
          <w:r w:rsidR="001A3328">
            <w:rPr>
              <w:rFonts w:cstheme="minorHAnsi"/>
              <w:color w:val="FFFFFF" w:themeColor="background1"/>
              <w:sz w:val="24"/>
            </w:rPr>
            <w:t>4</w:t>
          </w:r>
        </w:p>
      </w:tc>
      <w:tc>
        <w:tcPr>
          <w:tcW w:w="1640" w:type="dxa"/>
          <w:vMerge/>
          <w:shd w:val="clear" w:color="auto" w:fill="auto"/>
        </w:tcPr>
        <w:p w14:paraId="25906176" w14:textId="77777777" w:rsidR="002B245F" w:rsidRPr="00245ACA" w:rsidRDefault="002B245F" w:rsidP="00442413">
          <w:pPr>
            <w:pStyle w:val="Footer"/>
            <w:rPr>
              <w:rFonts w:cstheme="minorHAnsi"/>
              <w:color w:val="4E3664" w:themeColor="accent1" w:themeShade="80"/>
              <w:sz w:val="24"/>
            </w:rPr>
          </w:pPr>
        </w:p>
      </w:tc>
    </w:tr>
  </w:tbl>
  <w:p w14:paraId="6EED6A84" w14:textId="77777777" w:rsidR="002B245F" w:rsidRPr="00FA6E7B" w:rsidRDefault="002B245F" w:rsidP="008E42E5">
    <w:pPr>
      <w:pStyle w:val="Foo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4D76" w14:textId="77777777" w:rsidR="00972896" w:rsidRDefault="00972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81" w:type="dxa"/>
      <w:tblInd w:w="-5" w:type="dxa"/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  <w:insideV w:val="single" w:sz="4" w:space="0" w:color="92D050"/>
      </w:tblBorders>
      <w:shd w:val="clear" w:color="auto" w:fill="2F3031" w:themeFill="accent5" w:themeFillShade="80"/>
      <w:tblLayout w:type="fixed"/>
      <w:tblLook w:val="04A0" w:firstRow="1" w:lastRow="0" w:firstColumn="1" w:lastColumn="0" w:noHBand="0" w:noVBand="1"/>
    </w:tblPr>
    <w:tblGrid>
      <w:gridCol w:w="1701"/>
      <w:gridCol w:w="6521"/>
      <w:gridCol w:w="1559"/>
    </w:tblGrid>
    <w:tr w:rsidR="002B245F" w:rsidRPr="00245ACA" w14:paraId="4F614126" w14:textId="77777777" w:rsidTr="00BA3769">
      <w:trPr>
        <w:trHeight w:val="297"/>
      </w:trPr>
      <w:tc>
        <w:tcPr>
          <w:tcW w:w="1701" w:type="dxa"/>
          <w:vMerge w:val="restart"/>
          <w:shd w:val="clear" w:color="auto" w:fill="auto"/>
          <w:vAlign w:val="center"/>
        </w:tcPr>
        <w:p w14:paraId="3792BB4C" w14:textId="77777777" w:rsidR="002B245F" w:rsidRPr="00245ACA" w:rsidRDefault="002B245F" w:rsidP="00BA3769">
          <w:pPr>
            <w:pStyle w:val="Footer"/>
            <w:rPr>
              <w:rFonts w:cstheme="minorHAnsi"/>
              <w:color w:val="92D050"/>
              <w:sz w:val="24"/>
            </w:rPr>
          </w:pPr>
          <w:r w:rsidRPr="006D4011">
            <w:rPr>
              <w:rFonts w:cstheme="minorHAnsi"/>
              <w:color w:val="92D050"/>
              <w:sz w:val="24"/>
            </w:rPr>
            <w:t>Issue 11</w:t>
          </w:r>
        </w:p>
        <w:p w14:paraId="61D3430A" w14:textId="00A08270" w:rsidR="002B245F" w:rsidRPr="00245ACA" w:rsidRDefault="00942ED5" w:rsidP="00BA3769">
          <w:pPr>
            <w:pStyle w:val="Footer"/>
            <w:rPr>
              <w:rFonts w:cstheme="minorHAnsi"/>
              <w:color w:val="9C7DB9" w:themeColor="accent1"/>
              <w:sz w:val="24"/>
            </w:rPr>
          </w:pPr>
          <w:r>
            <w:rPr>
              <w:rFonts w:cstheme="minorHAnsi"/>
              <w:color w:val="92D050"/>
              <w:sz w:val="24"/>
            </w:rPr>
            <w:t>November</w:t>
          </w:r>
          <w:r w:rsidR="001A3328">
            <w:rPr>
              <w:rFonts w:cstheme="minorHAnsi"/>
              <w:color w:val="92D050"/>
              <w:sz w:val="24"/>
            </w:rPr>
            <w:t xml:space="preserve"> 2024</w:t>
          </w:r>
        </w:p>
      </w:tc>
      <w:tc>
        <w:tcPr>
          <w:tcW w:w="6521" w:type="dxa"/>
          <w:shd w:val="clear" w:color="auto" w:fill="92D050"/>
          <w:vAlign w:val="center"/>
        </w:tcPr>
        <w:p w14:paraId="00BFB725" w14:textId="317EFE98" w:rsidR="002B245F" w:rsidRPr="003363C9" w:rsidRDefault="002B245F" w:rsidP="007F0819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  <w:r>
            <w:rPr>
              <w:rFonts w:cstheme="minorHAnsi"/>
              <w:color w:val="FFFFFF" w:themeColor="background1"/>
              <w:sz w:val="24"/>
            </w:rPr>
            <w:t>Appendix B</w:t>
          </w:r>
        </w:p>
      </w:tc>
      <w:tc>
        <w:tcPr>
          <w:tcW w:w="1559" w:type="dxa"/>
          <w:vMerge w:val="restart"/>
          <w:shd w:val="clear" w:color="auto" w:fill="auto"/>
          <w:vAlign w:val="center"/>
        </w:tcPr>
        <w:p w14:paraId="55E1B81E" w14:textId="77777777" w:rsidR="002B245F" w:rsidRPr="00245ACA" w:rsidRDefault="002B245F" w:rsidP="007F0819">
          <w:pPr>
            <w:pStyle w:val="Footer"/>
            <w:jc w:val="center"/>
            <w:rPr>
              <w:rFonts w:cstheme="minorHAnsi"/>
              <w:color w:val="9C7DB9"/>
              <w:sz w:val="24"/>
            </w:rPr>
          </w:pPr>
          <w:r w:rsidRPr="00245ACA">
            <w:rPr>
              <w:rFonts w:cstheme="minorHAnsi"/>
              <w:color w:val="92D050"/>
              <w:sz w:val="24"/>
            </w:rPr>
            <w:t xml:space="preserve">Page </w:t>
          </w:r>
          <w:r w:rsidRPr="00245ACA">
            <w:rPr>
              <w:rFonts w:cstheme="minorHAnsi"/>
              <w:color w:val="92D050"/>
              <w:sz w:val="24"/>
            </w:rPr>
            <w:fldChar w:fldCharType="begin"/>
          </w:r>
          <w:r w:rsidRPr="00245ACA">
            <w:rPr>
              <w:rFonts w:cstheme="minorHAnsi"/>
              <w:color w:val="92D050"/>
              <w:sz w:val="24"/>
            </w:rPr>
            <w:instrText xml:space="preserve"> PAGE   \* MERGEFORMAT </w:instrText>
          </w:r>
          <w:r w:rsidRPr="00245ACA">
            <w:rPr>
              <w:rFonts w:cstheme="minorHAnsi"/>
              <w:color w:val="92D050"/>
              <w:sz w:val="24"/>
            </w:rPr>
            <w:fldChar w:fldCharType="separate"/>
          </w:r>
          <w:r w:rsidRPr="00245ACA">
            <w:rPr>
              <w:rFonts w:cstheme="minorHAnsi"/>
              <w:noProof/>
              <w:color w:val="92D050"/>
              <w:sz w:val="24"/>
            </w:rPr>
            <w:t>13</w:t>
          </w:r>
          <w:r w:rsidRPr="00245ACA">
            <w:rPr>
              <w:rFonts w:cstheme="minorHAnsi"/>
              <w:noProof/>
              <w:color w:val="92D050"/>
              <w:sz w:val="24"/>
            </w:rPr>
            <w:fldChar w:fldCharType="end"/>
          </w:r>
          <w:r w:rsidRPr="00245ACA">
            <w:rPr>
              <w:rFonts w:cstheme="minorHAnsi"/>
              <w:color w:val="92D050"/>
              <w:sz w:val="24"/>
            </w:rPr>
            <w:t xml:space="preserve"> of </w:t>
          </w:r>
          <w:r w:rsidRPr="00245ACA">
            <w:rPr>
              <w:rFonts w:cstheme="minorHAnsi"/>
              <w:color w:val="92D050"/>
              <w:sz w:val="24"/>
            </w:rPr>
            <w:fldChar w:fldCharType="begin"/>
          </w:r>
          <w:r w:rsidRPr="00245ACA">
            <w:rPr>
              <w:rFonts w:cstheme="minorHAnsi"/>
              <w:color w:val="92D050"/>
              <w:sz w:val="24"/>
            </w:rPr>
            <w:instrText xml:space="preserve"> NUMPAGES   \* MERGEFORMAT </w:instrText>
          </w:r>
          <w:r w:rsidRPr="00245ACA">
            <w:rPr>
              <w:rFonts w:cstheme="minorHAnsi"/>
              <w:color w:val="92D050"/>
              <w:sz w:val="24"/>
            </w:rPr>
            <w:fldChar w:fldCharType="separate"/>
          </w:r>
          <w:r w:rsidRPr="00245ACA">
            <w:rPr>
              <w:rFonts w:cstheme="minorHAnsi"/>
              <w:noProof/>
              <w:color w:val="92D050"/>
              <w:sz w:val="24"/>
            </w:rPr>
            <w:t>13</w:t>
          </w:r>
          <w:r w:rsidRPr="00245ACA">
            <w:rPr>
              <w:rFonts w:cstheme="minorHAnsi"/>
              <w:noProof/>
              <w:color w:val="92D050"/>
              <w:sz w:val="24"/>
            </w:rPr>
            <w:fldChar w:fldCharType="end"/>
          </w:r>
        </w:p>
      </w:tc>
    </w:tr>
    <w:tr w:rsidR="002B245F" w:rsidRPr="00245ACA" w14:paraId="5B9D50D5" w14:textId="77777777" w:rsidTr="00BA3769">
      <w:trPr>
        <w:trHeight w:val="65"/>
      </w:trPr>
      <w:tc>
        <w:tcPr>
          <w:tcW w:w="1701" w:type="dxa"/>
          <w:vMerge/>
          <w:shd w:val="clear" w:color="auto" w:fill="auto"/>
          <w:vAlign w:val="center"/>
        </w:tcPr>
        <w:p w14:paraId="610D2379" w14:textId="77777777" w:rsidR="002B245F" w:rsidRPr="00245ACA" w:rsidRDefault="002B245F" w:rsidP="007F0819">
          <w:pPr>
            <w:pStyle w:val="Footer"/>
            <w:rPr>
              <w:rFonts w:cstheme="minorHAnsi"/>
              <w:color w:val="00245D"/>
              <w:sz w:val="24"/>
            </w:rPr>
          </w:pPr>
        </w:p>
      </w:tc>
      <w:tc>
        <w:tcPr>
          <w:tcW w:w="6521" w:type="dxa"/>
          <w:shd w:val="clear" w:color="auto" w:fill="92D050"/>
          <w:vAlign w:val="center"/>
        </w:tcPr>
        <w:p w14:paraId="5016BC89" w14:textId="77777777" w:rsidR="002B245F" w:rsidRPr="003363C9" w:rsidRDefault="002B245F" w:rsidP="007F0819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</w:p>
      </w:tc>
      <w:tc>
        <w:tcPr>
          <w:tcW w:w="1559" w:type="dxa"/>
          <w:vMerge/>
          <w:shd w:val="clear" w:color="auto" w:fill="auto"/>
        </w:tcPr>
        <w:p w14:paraId="134BBCF9" w14:textId="77777777" w:rsidR="002B245F" w:rsidRPr="00245ACA" w:rsidRDefault="002B245F" w:rsidP="007F0819">
          <w:pPr>
            <w:pStyle w:val="Footer"/>
            <w:rPr>
              <w:rFonts w:cstheme="minorHAnsi"/>
              <w:color w:val="4E3664" w:themeColor="accent1" w:themeShade="80"/>
              <w:sz w:val="24"/>
            </w:rPr>
          </w:pPr>
        </w:p>
      </w:tc>
    </w:tr>
    <w:tr w:rsidR="002B245F" w:rsidRPr="00245ACA" w14:paraId="63D5D23F" w14:textId="77777777" w:rsidTr="00BA3769">
      <w:trPr>
        <w:trHeight w:val="297"/>
      </w:trPr>
      <w:tc>
        <w:tcPr>
          <w:tcW w:w="1701" w:type="dxa"/>
          <w:vMerge/>
          <w:shd w:val="clear" w:color="auto" w:fill="auto"/>
          <w:vAlign w:val="center"/>
        </w:tcPr>
        <w:p w14:paraId="3D32D3F2" w14:textId="77777777" w:rsidR="002B245F" w:rsidRPr="00245ACA" w:rsidRDefault="002B245F" w:rsidP="007F0819">
          <w:pPr>
            <w:pStyle w:val="Footer"/>
            <w:rPr>
              <w:rFonts w:cstheme="minorHAnsi"/>
              <w:color w:val="00245D"/>
              <w:sz w:val="24"/>
            </w:rPr>
          </w:pPr>
        </w:p>
      </w:tc>
      <w:tc>
        <w:tcPr>
          <w:tcW w:w="6521" w:type="dxa"/>
          <w:shd w:val="clear" w:color="auto" w:fill="92D050"/>
          <w:vAlign w:val="center"/>
        </w:tcPr>
        <w:p w14:paraId="61F9B936" w14:textId="208B12E9" w:rsidR="002B245F" w:rsidRPr="003363C9" w:rsidRDefault="002B245F" w:rsidP="007F0819">
          <w:pPr>
            <w:pStyle w:val="Footer"/>
            <w:jc w:val="center"/>
            <w:rPr>
              <w:rFonts w:cstheme="minorHAnsi"/>
              <w:color w:val="FFFFFF" w:themeColor="background1"/>
              <w:sz w:val="24"/>
            </w:rPr>
          </w:pPr>
          <w:r w:rsidRPr="003363C9">
            <w:rPr>
              <w:rFonts w:cstheme="minorHAnsi"/>
              <w:color w:val="FFFFFF" w:themeColor="background1"/>
              <w:sz w:val="24"/>
            </w:rPr>
            <w:t>© Ele</w:t>
          </w:r>
          <w:r w:rsidR="00DC460A">
            <w:rPr>
              <w:rFonts w:cstheme="minorHAnsi"/>
              <w:color w:val="FFFFFF" w:themeColor="background1"/>
              <w:sz w:val="24"/>
            </w:rPr>
            <w:t xml:space="preserve">ctricity North West Limited </w:t>
          </w:r>
          <w:r w:rsidR="001A3328">
            <w:rPr>
              <w:rFonts w:cstheme="minorHAnsi"/>
              <w:color w:val="FFFFFF" w:themeColor="background1"/>
              <w:sz w:val="24"/>
            </w:rPr>
            <w:t>2024</w:t>
          </w:r>
        </w:p>
      </w:tc>
      <w:tc>
        <w:tcPr>
          <w:tcW w:w="1559" w:type="dxa"/>
          <w:vMerge/>
          <w:shd w:val="clear" w:color="auto" w:fill="auto"/>
        </w:tcPr>
        <w:p w14:paraId="444345B4" w14:textId="77777777" w:rsidR="002B245F" w:rsidRPr="00245ACA" w:rsidRDefault="002B245F" w:rsidP="007F0819">
          <w:pPr>
            <w:pStyle w:val="Footer"/>
            <w:rPr>
              <w:rFonts w:cstheme="minorHAnsi"/>
              <w:color w:val="4E3664" w:themeColor="accent1" w:themeShade="80"/>
              <w:sz w:val="24"/>
            </w:rPr>
          </w:pPr>
        </w:p>
      </w:tc>
    </w:tr>
  </w:tbl>
  <w:p w14:paraId="1CEF9C25" w14:textId="77777777" w:rsidR="002B245F" w:rsidRPr="00FA6E7B" w:rsidRDefault="002B245F" w:rsidP="008E42E5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42852" w14:textId="77777777" w:rsidR="00D22F3F" w:rsidRDefault="00D22F3F" w:rsidP="004B19C1">
      <w:pPr>
        <w:spacing w:after="0"/>
      </w:pPr>
      <w:r>
        <w:separator/>
      </w:r>
    </w:p>
  </w:footnote>
  <w:footnote w:type="continuationSeparator" w:id="0">
    <w:p w14:paraId="32BD5ED0" w14:textId="77777777" w:rsidR="00D22F3F" w:rsidRDefault="00D22F3F" w:rsidP="004B19C1">
      <w:pPr>
        <w:spacing w:after="0"/>
      </w:pPr>
      <w:r>
        <w:continuationSeparator/>
      </w:r>
    </w:p>
  </w:footnote>
  <w:footnote w:type="continuationNotice" w:id="1">
    <w:p w14:paraId="4965C62B" w14:textId="77777777" w:rsidR="00D22F3F" w:rsidRDefault="00D22F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BA664" w14:textId="77777777" w:rsidR="00972896" w:rsidRDefault="0097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81" w:type="dxa"/>
      <w:tblInd w:w="-5" w:type="dxa"/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  <w:insideV w:val="single" w:sz="4" w:space="0" w:color="92D050"/>
      </w:tblBorders>
      <w:tblLook w:val="04A0" w:firstRow="1" w:lastRow="0" w:firstColumn="1" w:lastColumn="0" w:noHBand="0" w:noVBand="1"/>
    </w:tblPr>
    <w:tblGrid>
      <w:gridCol w:w="2646"/>
      <w:gridCol w:w="5477"/>
      <w:gridCol w:w="1658"/>
    </w:tblGrid>
    <w:tr w:rsidR="00972896" w:rsidRPr="00387528" w14:paraId="52D4E832" w14:textId="77777777" w:rsidTr="00933472">
      <w:trPr>
        <w:trHeight w:val="1152"/>
      </w:trPr>
      <w:tc>
        <w:tcPr>
          <w:tcW w:w="2646" w:type="dxa"/>
          <w:shd w:val="clear" w:color="auto" w:fill="92D050"/>
          <w:vAlign w:val="center"/>
        </w:tcPr>
        <w:p w14:paraId="04A55E50" w14:textId="77777777" w:rsidR="00972896" w:rsidRPr="00387528" w:rsidRDefault="00972896" w:rsidP="00972896">
          <w:pPr>
            <w:pStyle w:val="Header"/>
            <w:ind w:left="36"/>
            <w:jc w:val="center"/>
            <w:rPr>
              <w:color w:val="9C7DB9"/>
            </w:rPr>
          </w:pPr>
          <w:r w:rsidRPr="00387528">
            <w:rPr>
              <w:noProof/>
              <w:color w:val="9C7DB9"/>
              <w:lang w:eastAsia="en-GB"/>
            </w:rPr>
            <w:drawing>
              <wp:inline distT="0" distB="0" distL="0" distR="0" wp14:anchorId="4CDCA5B2" wp14:editId="47CD8E35">
                <wp:extent cx="1440180" cy="564551"/>
                <wp:effectExtent l="0" t="0" r="7620" b="6985"/>
                <wp:docPr id="1544784074" name="Picture 1544784074" descr="Electricity North West Bringing energy to your do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lectricity North West Bringing energy to your do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637" cy="585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7" w:type="dxa"/>
          <w:shd w:val="clear" w:color="auto" w:fill="auto"/>
          <w:vAlign w:val="center"/>
        </w:tcPr>
        <w:p w14:paraId="571FD9FC" w14:textId="77777777" w:rsidR="00972896" w:rsidRPr="00387528" w:rsidRDefault="00972896" w:rsidP="00972896">
          <w:pPr>
            <w:pStyle w:val="Header"/>
            <w:jc w:val="center"/>
            <w:rPr>
              <w:rFonts w:cstheme="minorHAnsi"/>
              <w:b/>
              <w:color w:val="9C7DB9"/>
              <w:sz w:val="28"/>
              <w:szCs w:val="28"/>
            </w:rPr>
          </w:pPr>
          <w:r>
            <w:rPr>
              <w:rFonts w:cstheme="minorHAnsi"/>
              <w:color w:val="92D050"/>
              <w:sz w:val="24"/>
            </w:rPr>
            <w:t>6.6KV AND 11KV SINGLE BUSBAR INDOOR SWITCHGEAR (CABLE CONNECTED)</w:t>
          </w:r>
        </w:p>
      </w:tc>
      <w:tc>
        <w:tcPr>
          <w:tcW w:w="1658" w:type="dxa"/>
          <w:shd w:val="clear" w:color="auto" w:fill="auto"/>
          <w:vAlign w:val="center"/>
        </w:tcPr>
        <w:p w14:paraId="7BFA77DA" w14:textId="77777777" w:rsidR="00972896" w:rsidRPr="00DA7089" w:rsidRDefault="00972896" w:rsidP="00972896">
          <w:pPr>
            <w:pStyle w:val="Header"/>
            <w:jc w:val="center"/>
            <w:rPr>
              <w:rFonts w:cs="Arial"/>
              <w:color w:val="9C7DB9"/>
              <w:sz w:val="28"/>
              <w:szCs w:val="28"/>
            </w:rPr>
          </w:pPr>
          <w:r>
            <w:rPr>
              <w:rFonts w:cs="Arial"/>
              <w:color w:val="92D050"/>
              <w:sz w:val="24"/>
              <w:szCs w:val="28"/>
            </w:rPr>
            <w:t>ES313</w:t>
          </w:r>
        </w:p>
      </w:tc>
    </w:tr>
  </w:tbl>
  <w:p w14:paraId="449D7F4D" w14:textId="77777777" w:rsidR="00972896" w:rsidRDefault="00972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2C92D" w14:textId="77777777" w:rsidR="00972896" w:rsidRDefault="0097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53027"/>
    <w:multiLevelType w:val="hybridMultilevel"/>
    <w:tmpl w:val="F98CFBEC"/>
    <w:lvl w:ilvl="0" w:tplc="30DE4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04EA"/>
    <w:multiLevelType w:val="multilevel"/>
    <w:tmpl w:val="BC8CE90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D73EF9"/>
    <w:multiLevelType w:val="hybridMultilevel"/>
    <w:tmpl w:val="31D63B24"/>
    <w:lvl w:ilvl="0" w:tplc="E6642DA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9C7DB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703D"/>
    <w:multiLevelType w:val="hybridMultilevel"/>
    <w:tmpl w:val="5790C6F4"/>
    <w:lvl w:ilvl="0" w:tplc="382C7C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3E"/>
    <w:multiLevelType w:val="hybridMultilevel"/>
    <w:tmpl w:val="36AE1342"/>
    <w:lvl w:ilvl="0" w:tplc="0BB0D086">
      <w:start w:val="1"/>
      <w:numFmt w:val="lowerLetter"/>
      <w:lvlText w:val="(%1)"/>
      <w:lvlJc w:val="left"/>
      <w:pPr>
        <w:ind w:left="1494" w:hanging="360"/>
      </w:pPr>
      <w:rPr>
        <w:rFonts w:asciiTheme="minorHAnsi" w:eastAsia="Times New Roman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4203317"/>
    <w:multiLevelType w:val="hybridMultilevel"/>
    <w:tmpl w:val="BE2632AC"/>
    <w:lvl w:ilvl="0" w:tplc="30DE45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A52BE2"/>
    <w:multiLevelType w:val="hybridMultilevel"/>
    <w:tmpl w:val="8D2A0F8E"/>
    <w:lvl w:ilvl="0" w:tplc="382C7CD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8870A0"/>
    <w:multiLevelType w:val="hybridMultilevel"/>
    <w:tmpl w:val="DF428ECC"/>
    <w:lvl w:ilvl="0" w:tplc="30DE4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3577"/>
    <w:multiLevelType w:val="hybridMultilevel"/>
    <w:tmpl w:val="884C2EEE"/>
    <w:lvl w:ilvl="0" w:tplc="382C7C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47E5C"/>
    <w:multiLevelType w:val="multilevel"/>
    <w:tmpl w:val="AC4C7D20"/>
    <w:lvl w:ilvl="0">
      <w:start w:val="1"/>
      <w:numFmt w:val="lowerLetter"/>
      <w:lvlText w:val="(%1)"/>
      <w:lvlJc w:val="left"/>
      <w:pPr>
        <w:ind w:left="149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0" w15:restartNumberingAfterBreak="0">
    <w:nsid w:val="20063CDE"/>
    <w:multiLevelType w:val="hybridMultilevel"/>
    <w:tmpl w:val="AED22F86"/>
    <w:lvl w:ilvl="0" w:tplc="382C7CDA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92D05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1" w15:restartNumberingAfterBreak="0">
    <w:nsid w:val="2901352E"/>
    <w:multiLevelType w:val="hybridMultilevel"/>
    <w:tmpl w:val="830CD952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9182650"/>
    <w:multiLevelType w:val="hybridMultilevel"/>
    <w:tmpl w:val="E95A9F48"/>
    <w:lvl w:ilvl="0" w:tplc="382C7CDA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F37191A"/>
    <w:multiLevelType w:val="hybridMultilevel"/>
    <w:tmpl w:val="E8303210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970CB5"/>
    <w:multiLevelType w:val="hybridMultilevel"/>
    <w:tmpl w:val="E0AA5EE0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35245AC5"/>
    <w:multiLevelType w:val="hybridMultilevel"/>
    <w:tmpl w:val="5E2AF26A"/>
    <w:lvl w:ilvl="0" w:tplc="30DE45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DB3ECA"/>
    <w:multiLevelType w:val="hybridMultilevel"/>
    <w:tmpl w:val="F7227456"/>
    <w:lvl w:ilvl="0" w:tplc="E318B9CE">
      <w:start w:val="1"/>
      <w:numFmt w:val="bullet"/>
      <w:pStyle w:val="COPB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7AC14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95618"/>
    <w:multiLevelType w:val="hybridMultilevel"/>
    <w:tmpl w:val="F0023516"/>
    <w:lvl w:ilvl="0" w:tplc="30DE4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54E2C"/>
    <w:multiLevelType w:val="hybridMultilevel"/>
    <w:tmpl w:val="7A54505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64B7A69"/>
    <w:multiLevelType w:val="hybridMultilevel"/>
    <w:tmpl w:val="E5AA3AB8"/>
    <w:lvl w:ilvl="0" w:tplc="382C7C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555"/>
    <w:multiLevelType w:val="hybridMultilevel"/>
    <w:tmpl w:val="BD1A2D30"/>
    <w:lvl w:ilvl="0" w:tplc="0409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1" w15:restartNumberingAfterBreak="0">
    <w:nsid w:val="4B9C5895"/>
    <w:multiLevelType w:val="hybridMultilevel"/>
    <w:tmpl w:val="E8303210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C769A2"/>
    <w:multiLevelType w:val="hybridMultilevel"/>
    <w:tmpl w:val="4F38786C"/>
    <w:lvl w:ilvl="0" w:tplc="382C7C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46970"/>
    <w:multiLevelType w:val="hybridMultilevel"/>
    <w:tmpl w:val="58EE10E0"/>
    <w:lvl w:ilvl="0" w:tplc="382C7CDA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5B3428AE"/>
    <w:multiLevelType w:val="hybridMultilevel"/>
    <w:tmpl w:val="BE706B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76B5"/>
    <w:multiLevelType w:val="hybridMultilevel"/>
    <w:tmpl w:val="190E96A2"/>
    <w:lvl w:ilvl="0" w:tplc="30DE45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B33D8A"/>
    <w:multiLevelType w:val="hybridMultilevel"/>
    <w:tmpl w:val="307099EC"/>
    <w:lvl w:ilvl="0" w:tplc="382C7C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14C6C"/>
    <w:multiLevelType w:val="hybridMultilevel"/>
    <w:tmpl w:val="2312D1C4"/>
    <w:lvl w:ilvl="0" w:tplc="30DE45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FF2005E"/>
    <w:multiLevelType w:val="hybridMultilevel"/>
    <w:tmpl w:val="8D22B5DC"/>
    <w:lvl w:ilvl="0" w:tplc="30DE4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C5951"/>
    <w:multiLevelType w:val="hybridMultilevel"/>
    <w:tmpl w:val="8E108DD4"/>
    <w:lvl w:ilvl="0" w:tplc="382C7C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E0798"/>
    <w:multiLevelType w:val="hybridMultilevel"/>
    <w:tmpl w:val="A7C02420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72FA29F0"/>
    <w:multiLevelType w:val="hybridMultilevel"/>
    <w:tmpl w:val="90EC46A6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389179E"/>
    <w:multiLevelType w:val="hybridMultilevel"/>
    <w:tmpl w:val="91FE34F2"/>
    <w:lvl w:ilvl="0" w:tplc="382C7CDA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782B6951"/>
    <w:multiLevelType w:val="hybridMultilevel"/>
    <w:tmpl w:val="1BE0C93E"/>
    <w:lvl w:ilvl="0" w:tplc="382C7CDA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2033870606">
    <w:abstractNumId w:val="1"/>
  </w:num>
  <w:num w:numId="2" w16cid:durableId="1601600749">
    <w:abstractNumId w:val="2"/>
  </w:num>
  <w:num w:numId="3" w16cid:durableId="1387490943">
    <w:abstractNumId w:val="16"/>
  </w:num>
  <w:num w:numId="4" w16cid:durableId="1366098862">
    <w:abstractNumId w:val="4"/>
  </w:num>
  <w:num w:numId="5" w16cid:durableId="82070824">
    <w:abstractNumId w:val="9"/>
  </w:num>
  <w:num w:numId="6" w16cid:durableId="2128966768">
    <w:abstractNumId w:val="3"/>
  </w:num>
  <w:num w:numId="7" w16cid:durableId="1517770828">
    <w:abstractNumId w:val="8"/>
  </w:num>
  <w:num w:numId="8" w16cid:durableId="1325815622">
    <w:abstractNumId w:val="26"/>
  </w:num>
  <w:num w:numId="9" w16cid:durableId="534928915">
    <w:abstractNumId w:val="29"/>
  </w:num>
  <w:num w:numId="10" w16cid:durableId="586112654">
    <w:abstractNumId w:val="19"/>
  </w:num>
  <w:num w:numId="11" w16cid:durableId="1279800291">
    <w:abstractNumId w:val="14"/>
  </w:num>
  <w:num w:numId="12" w16cid:durableId="999193680">
    <w:abstractNumId w:val="11"/>
  </w:num>
  <w:num w:numId="13" w16cid:durableId="907421677">
    <w:abstractNumId w:val="30"/>
  </w:num>
  <w:num w:numId="14" w16cid:durableId="865605579">
    <w:abstractNumId w:val="33"/>
  </w:num>
  <w:num w:numId="15" w16cid:durableId="1836191344">
    <w:abstractNumId w:val="32"/>
  </w:num>
  <w:num w:numId="16" w16cid:durableId="153032821">
    <w:abstractNumId w:val="23"/>
  </w:num>
  <w:num w:numId="17" w16cid:durableId="525674660">
    <w:abstractNumId w:val="22"/>
  </w:num>
  <w:num w:numId="18" w16cid:durableId="1660187217">
    <w:abstractNumId w:val="31"/>
  </w:num>
  <w:num w:numId="19" w16cid:durableId="2030181620">
    <w:abstractNumId w:val="12"/>
  </w:num>
  <w:num w:numId="20" w16cid:durableId="1972976856">
    <w:abstractNumId w:val="27"/>
  </w:num>
  <w:num w:numId="21" w16cid:durableId="2038070986">
    <w:abstractNumId w:val="25"/>
  </w:num>
  <w:num w:numId="22" w16cid:durableId="1504738446">
    <w:abstractNumId w:val="21"/>
  </w:num>
  <w:num w:numId="23" w16cid:durableId="869606481">
    <w:abstractNumId w:val="24"/>
  </w:num>
  <w:num w:numId="24" w16cid:durableId="64768040">
    <w:abstractNumId w:val="7"/>
  </w:num>
  <w:num w:numId="25" w16cid:durableId="1379167275">
    <w:abstractNumId w:val="13"/>
  </w:num>
  <w:num w:numId="26" w16cid:durableId="857356060">
    <w:abstractNumId w:val="15"/>
  </w:num>
  <w:num w:numId="27" w16cid:durableId="1852446502">
    <w:abstractNumId w:val="5"/>
  </w:num>
  <w:num w:numId="28" w16cid:durableId="236980929">
    <w:abstractNumId w:val="17"/>
  </w:num>
  <w:num w:numId="29" w16cid:durableId="1956208756">
    <w:abstractNumId w:val="18"/>
  </w:num>
  <w:num w:numId="30" w16cid:durableId="1167670866">
    <w:abstractNumId w:val="20"/>
  </w:num>
  <w:num w:numId="31" w16cid:durableId="136118638">
    <w:abstractNumId w:val="0"/>
  </w:num>
  <w:num w:numId="32" w16cid:durableId="1151023144">
    <w:abstractNumId w:val="6"/>
  </w:num>
  <w:num w:numId="33" w16cid:durableId="1198734008">
    <w:abstractNumId w:val="28"/>
  </w:num>
  <w:num w:numId="34" w16cid:durableId="106537799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777,#00245d,#3a3a3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CB"/>
    <w:rsid w:val="0000073B"/>
    <w:rsid w:val="00001B08"/>
    <w:rsid w:val="00006457"/>
    <w:rsid w:val="00011785"/>
    <w:rsid w:val="00012737"/>
    <w:rsid w:val="0001374A"/>
    <w:rsid w:val="000140FD"/>
    <w:rsid w:val="00014382"/>
    <w:rsid w:val="00020C38"/>
    <w:rsid w:val="00024F14"/>
    <w:rsid w:val="000253F4"/>
    <w:rsid w:val="00027090"/>
    <w:rsid w:val="000312FB"/>
    <w:rsid w:val="00031DFD"/>
    <w:rsid w:val="0003287D"/>
    <w:rsid w:val="00032C55"/>
    <w:rsid w:val="000340BC"/>
    <w:rsid w:val="000363DE"/>
    <w:rsid w:val="00036CEB"/>
    <w:rsid w:val="00041ADA"/>
    <w:rsid w:val="00041AEA"/>
    <w:rsid w:val="0004504E"/>
    <w:rsid w:val="00045900"/>
    <w:rsid w:val="0005080C"/>
    <w:rsid w:val="000514A2"/>
    <w:rsid w:val="000534F9"/>
    <w:rsid w:val="00054552"/>
    <w:rsid w:val="000552CB"/>
    <w:rsid w:val="000647F7"/>
    <w:rsid w:val="00065787"/>
    <w:rsid w:val="000657B6"/>
    <w:rsid w:val="00067126"/>
    <w:rsid w:val="00070181"/>
    <w:rsid w:val="00070CD3"/>
    <w:rsid w:val="00070D9B"/>
    <w:rsid w:val="000724F2"/>
    <w:rsid w:val="00082BD5"/>
    <w:rsid w:val="0008546F"/>
    <w:rsid w:val="000855CA"/>
    <w:rsid w:val="00085A26"/>
    <w:rsid w:val="000905D7"/>
    <w:rsid w:val="00092A3E"/>
    <w:rsid w:val="00093B1F"/>
    <w:rsid w:val="000963F4"/>
    <w:rsid w:val="00096509"/>
    <w:rsid w:val="000A0CAA"/>
    <w:rsid w:val="000A3840"/>
    <w:rsid w:val="000B0539"/>
    <w:rsid w:val="000B0EFD"/>
    <w:rsid w:val="000B15E3"/>
    <w:rsid w:val="000B1D10"/>
    <w:rsid w:val="000B2844"/>
    <w:rsid w:val="000B2AAE"/>
    <w:rsid w:val="000B431B"/>
    <w:rsid w:val="000B5304"/>
    <w:rsid w:val="000C0BC7"/>
    <w:rsid w:val="000D2683"/>
    <w:rsid w:val="000D387F"/>
    <w:rsid w:val="000D69C6"/>
    <w:rsid w:val="000D6C96"/>
    <w:rsid w:val="000D726E"/>
    <w:rsid w:val="000E27F8"/>
    <w:rsid w:val="000E44D1"/>
    <w:rsid w:val="000E6EA0"/>
    <w:rsid w:val="000F2221"/>
    <w:rsid w:val="000F4AAA"/>
    <w:rsid w:val="000F63FC"/>
    <w:rsid w:val="000F6822"/>
    <w:rsid w:val="001046B1"/>
    <w:rsid w:val="00106B81"/>
    <w:rsid w:val="001126BE"/>
    <w:rsid w:val="00113A50"/>
    <w:rsid w:val="00117B75"/>
    <w:rsid w:val="0012131A"/>
    <w:rsid w:val="0012217C"/>
    <w:rsid w:val="00122C97"/>
    <w:rsid w:val="0012334A"/>
    <w:rsid w:val="001241C0"/>
    <w:rsid w:val="001245DF"/>
    <w:rsid w:val="0012529D"/>
    <w:rsid w:val="00133CEE"/>
    <w:rsid w:val="001341ED"/>
    <w:rsid w:val="0014438B"/>
    <w:rsid w:val="00145DAE"/>
    <w:rsid w:val="001526CB"/>
    <w:rsid w:val="0015385A"/>
    <w:rsid w:val="001544F2"/>
    <w:rsid w:val="00157D82"/>
    <w:rsid w:val="001660F1"/>
    <w:rsid w:val="00166DE4"/>
    <w:rsid w:val="001674A4"/>
    <w:rsid w:val="00180FF5"/>
    <w:rsid w:val="00182B2F"/>
    <w:rsid w:val="00183B5F"/>
    <w:rsid w:val="001866B3"/>
    <w:rsid w:val="0019163A"/>
    <w:rsid w:val="00194B90"/>
    <w:rsid w:val="00196891"/>
    <w:rsid w:val="001A26FC"/>
    <w:rsid w:val="001A314D"/>
    <w:rsid w:val="001A3328"/>
    <w:rsid w:val="001A343B"/>
    <w:rsid w:val="001A40A4"/>
    <w:rsid w:val="001A42F5"/>
    <w:rsid w:val="001A58EB"/>
    <w:rsid w:val="001B1DF8"/>
    <w:rsid w:val="001B2B1A"/>
    <w:rsid w:val="001B60DA"/>
    <w:rsid w:val="001B71AB"/>
    <w:rsid w:val="001C0D2D"/>
    <w:rsid w:val="001C38FF"/>
    <w:rsid w:val="001C7182"/>
    <w:rsid w:val="001D483B"/>
    <w:rsid w:val="001D67F2"/>
    <w:rsid w:val="001D7F90"/>
    <w:rsid w:val="001E1795"/>
    <w:rsid w:val="001E2A9A"/>
    <w:rsid w:val="001E5ECE"/>
    <w:rsid w:val="001F016E"/>
    <w:rsid w:val="001F42F4"/>
    <w:rsid w:val="001F4D35"/>
    <w:rsid w:val="001F6301"/>
    <w:rsid w:val="0020014A"/>
    <w:rsid w:val="00202117"/>
    <w:rsid w:val="0021175D"/>
    <w:rsid w:val="00211C7D"/>
    <w:rsid w:val="002153BD"/>
    <w:rsid w:val="00216336"/>
    <w:rsid w:val="002257F3"/>
    <w:rsid w:val="00226F42"/>
    <w:rsid w:val="00230446"/>
    <w:rsid w:val="00232805"/>
    <w:rsid w:val="00233ED3"/>
    <w:rsid w:val="00234868"/>
    <w:rsid w:val="002348B9"/>
    <w:rsid w:val="00235B7E"/>
    <w:rsid w:val="00235E18"/>
    <w:rsid w:val="00236A1B"/>
    <w:rsid w:val="00237210"/>
    <w:rsid w:val="00237BE9"/>
    <w:rsid w:val="00237EA9"/>
    <w:rsid w:val="00244337"/>
    <w:rsid w:val="00245271"/>
    <w:rsid w:val="002456A1"/>
    <w:rsid w:val="00245ACA"/>
    <w:rsid w:val="00245B69"/>
    <w:rsid w:val="00245E67"/>
    <w:rsid w:val="00246F70"/>
    <w:rsid w:val="00247F06"/>
    <w:rsid w:val="002501ED"/>
    <w:rsid w:val="00251038"/>
    <w:rsid w:val="00254094"/>
    <w:rsid w:val="002542A7"/>
    <w:rsid w:val="00260F92"/>
    <w:rsid w:val="00262453"/>
    <w:rsid w:val="00262838"/>
    <w:rsid w:val="0026753C"/>
    <w:rsid w:val="002714EC"/>
    <w:rsid w:val="0027350A"/>
    <w:rsid w:val="002839D0"/>
    <w:rsid w:val="00284AD4"/>
    <w:rsid w:val="002860F2"/>
    <w:rsid w:val="00287516"/>
    <w:rsid w:val="00287553"/>
    <w:rsid w:val="00287CF1"/>
    <w:rsid w:val="0029277F"/>
    <w:rsid w:val="002940B4"/>
    <w:rsid w:val="002978D0"/>
    <w:rsid w:val="002B0EFE"/>
    <w:rsid w:val="002B10D3"/>
    <w:rsid w:val="002B2354"/>
    <w:rsid w:val="002B245F"/>
    <w:rsid w:val="002B3728"/>
    <w:rsid w:val="002B3954"/>
    <w:rsid w:val="002B3FD2"/>
    <w:rsid w:val="002B5092"/>
    <w:rsid w:val="002B63B7"/>
    <w:rsid w:val="002B7DDC"/>
    <w:rsid w:val="002C0D6C"/>
    <w:rsid w:val="002C2DEE"/>
    <w:rsid w:val="002C4D5B"/>
    <w:rsid w:val="002C5B2B"/>
    <w:rsid w:val="002D1454"/>
    <w:rsid w:val="002D3670"/>
    <w:rsid w:val="002E1FDA"/>
    <w:rsid w:val="002E4284"/>
    <w:rsid w:val="002E43F3"/>
    <w:rsid w:val="002E4AFB"/>
    <w:rsid w:val="002F01BE"/>
    <w:rsid w:val="002F1DA3"/>
    <w:rsid w:val="002F4A1D"/>
    <w:rsid w:val="002F501E"/>
    <w:rsid w:val="003008D7"/>
    <w:rsid w:val="0030292F"/>
    <w:rsid w:val="00306438"/>
    <w:rsid w:val="003116FB"/>
    <w:rsid w:val="00314934"/>
    <w:rsid w:val="0031668C"/>
    <w:rsid w:val="00317504"/>
    <w:rsid w:val="00317C55"/>
    <w:rsid w:val="00320163"/>
    <w:rsid w:val="00322C9B"/>
    <w:rsid w:val="0032581A"/>
    <w:rsid w:val="00332277"/>
    <w:rsid w:val="003343D0"/>
    <w:rsid w:val="00334FA6"/>
    <w:rsid w:val="003363C9"/>
    <w:rsid w:val="00337B90"/>
    <w:rsid w:val="003428DB"/>
    <w:rsid w:val="00343E84"/>
    <w:rsid w:val="00345277"/>
    <w:rsid w:val="00347343"/>
    <w:rsid w:val="00350E33"/>
    <w:rsid w:val="00351CAF"/>
    <w:rsid w:val="00353ED0"/>
    <w:rsid w:val="003540ED"/>
    <w:rsid w:val="0035489D"/>
    <w:rsid w:val="0036733F"/>
    <w:rsid w:val="00370094"/>
    <w:rsid w:val="00375D78"/>
    <w:rsid w:val="003809EC"/>
    <w:rsid w:val="00383179"/>
    <w:rsid w:val="003831C5"/>
    <w:rsid w:val="00384345"/>
    <w:rsid w:val="00386146"/>
    <w:rsid w:val="003867F9"/>
    <w:rsid w:val="00387528"/>
    <w:rsid w:val="003902BB"/>
    <w:rsid w:val="00390744"/>
    <w:rsid w:val="00394C16"/>
    <w:rsid w:val="0039758B"/>
    <w:rsid w:val="003A4D2A"/>
    <w:rsid w:val="003A7FA5"/>
    <w:rsid w:val="003B29AC"/>
    <w:rsid w:val="003C17D4"/>
    <w:rsid w:val="003C1A78"/>
    <w:rsid w:val="003C21A6"/>
    <w:rsid w:val="003C2639"/>
    <w:rsid w:val="003C3AEE"/>
    <w:rsid w:val="003C5CC0"/>
    <w:rsid w:val="003D3801"/>
    <w:rsid w:val="003D399A"/>
    <w:rsid w:val="003D4AD5"/>
    <w:rsid w:val="003D4D7B"/>
    <w:rsid w:val="003E0E41"/>
    <w:rsid w:val="003E1E1B"/>
    <w:rsid w:val="003E3140"/>
    <w:rsid w:val="003E7BD5"/>
    <w:rsid w:val="003F19A4"/>
    <w:rsid w:val="003F4B80"/>
    <w:rsid w:val="003F5CD7"/>
    <w:rsid w:val="0040059C"/>
    <w:rsid w:val="00401382"/>
    <w:rsid w:val="00401645"/>
    <w:rsid w:val="0040246E"/>
    <w:rsid w:val="0040481D"/>
    <w:rsid w:val="004112B3"/>
    <w:rsid w:val="004174F0"/>
    <w:rsid w:val="004203FC"/>
    <w:rsid w:val="004212B8"/>
    <w:rsid w:val="004215AD"/>
    <w:rsid w:val="004225C1"/>
    <w:rsid w:val="00423C59"/>
    <w:rsid w:val="004256E8"/>
    <w:rsid w:val="00427869"/>
    <w:rsid w:val="00427DF0"/>
    <w:rsid w:val="0043008D"/>
    <w:rsid w:val="00431108"/>
    <w:rsid w:val="00434A6B"/>
    <w:rsid w:val="004369DF"/>
    <w:rsid w:val="00436F09"/>
    <w:rsid w:val="00437D43"/>
    <w:rsid w:val="00442413"/>
    <w:rsid w:val="0044339B"/>
    <w:rsid w:val="00444436"/>
    <w:rsid w:val="0045045A"/>
    <w:rsid w:val="0045067B"/>
    <w:rsid w:val="00453566"/>
    <w:rsid w:val="00454B8B"/>
    <w:rsid w:val="00457B3F"/>
    <w:rsid w:val="00462C4D"/>
    <w:rsid w:val="004645B5"/>
    <w:rsid w:val="00475670"/>
    <w:rsid w:val="00476493"/>
    <w:rsid w:val="00480026"/>
    <w:rsid w:val="004843DC"/>
    <w:rsid w:val="00484B55"/>
    <w:rsid w:val="00490A62"/>
    <w:rsid w:val="004920BA"/>
    <w:rsid w:val="00493D57"/>
    <w:rsid w:val="004949EC"/>
    <w:rsid w:val="00495A00"/>
    <w:rsid w:val="00496338"/>
    <w:rsid w:val="00496C04"/>
    <w:rsid w:val="004A5430"/>
    <w:rsid w:val="004A672E"/>
    <w:rsid w:val="004B19C1"/>
    <w:rsid w:val="004B5B7B"/>
    <w:rsid w:val="004C0CDA"/>
    <w:rsid w:val="004C2E8C"/>
    <w:rsid w:val="004C4F9B"/>
    <w:rsid w:val="004C57FA"/>
    <w:rsid w:val="004D320B"/>
    <w:rsid w:val="004E4FD1"/>
    <w:rsid w:val="005016AE"/>
    <w:rsid w:val="005045B8"/>
    <w:rsid w:val="00504DAA"/>
    <w:rsid w:val="005079C6"/>
    <w:rsid w:val="005121E6"/>
    <w:rsid w:val="005166D0"/>
    <w:rsid w:val="005168C8"/>
    <w:rsid w:val="005219AA"/>
    <w:rsid w:val="00521BC2"/>
    <w:rsid w:val="00524721"/>
    <w:rsid w:val="00525345"/>
    <w:rsid w:val="005267A8"/>
    <w:rsid w:val="005272E0"/>
    <w:rsid w:val="00531685"/>
    <w:rsid w:val="0053339D"/>
    <w:rsid w:val="00536FD6"/>
    <w:rsid w:val="0053715E"/>
    <w:rsid w:val="00544B8E"/>
    <w:rsid w:val="005457CA"/>
    <w:rsid w:val="005468F6"/>
    <w:rsid w:val="00550066"/>
    <w:rsid w:val="00551545"/>
    <w:rsid w:val="005568CA"/>
    <w:rsid w:val="00556D9E"/>
    <w:rsid w:val="00562BDF"/>
    <w:rsid w:val="005677DE"/>
    <w:rsid w:val="005677F6"/>
    <w:rsid w:val="005753E2"/>
    <w:rsid w:val="00577AF6"/>
    <w:rsid w:val="00581548"/>
    <w:rsid w:val="005819E2"/>
    <w:rsid w:val="00582DB1"/>
    <w:rsid w:val="0058578F"/>
    <w:rsid w:val="00590537"/>
    <w:rsid w:val="00597308"/>
    <w:rsid w:val="005B104C"/>
    <w:rsid w:val="005B2252"/>
    <w:rsid w:val="005B2496"/>
    <w:rsid w:val="005B283D"/>
    <w:rsid w:val="005B62AD"/>
    <w:rsid w:val="005C0A8E"/>
    <w:rsid w:val="005C15EF"/>
    <w:rsid w:val="005C1821"/>
    <w:rsid w:val="005C3F4D"/>
    <w:rsid w:val="005C4504"/>
    <w:rsid w:val="005C4A22"/>
    <w:rsid w:val="005C7E72"/>
    <w:rsid w:val="005D16F4"/>
    <w:rsid w:val="005D5452"/>
    <w:rsid w:val="005E238B"/>
    <w:rsid w:val="005E2A78"/>
    <w:rsid w:val="005E64B7"/>
    <w:rsid w:val="005F14BF"/>
    <w:rsid w:val="005F279D"/>
    <w:rsid w:val="005F2867"/>
    <w:rsid w:val="005F33CD"/>
    <w:rsid w:val="005F731A"/>
    <w:rsid w:val="006007C5"/>
    <w:rsid w:val="006012B0"/>
    <w:rsid w:val="006064AD"/>
    <w:rsid w:val="006071C1"/>
    <w:rsid w:val="00607EDA"/>
    <w:rsid w:val="006128AC"/>
    <w:rsid w:val="006141BC"/>
    <w:rsid w:val="00614D98"/>
    <w:rsid w:val="006165EA"/>
    <w:rsid w:val="00620700"/>
    <w:rsid w:val="006334F7"/>
    <w:rsid w:val="00636855"/>
    <w:rsid w:val="00641762"/>
    <w:rsid w:val="00644C22"/>
    <w:rsid w:val="00646ACF"/>
    <w:rsid w:val="006471FF"/>
    <w:rsid w:val="00656D41"/>
    <w:rsid w:val="00660687"/>
    <w:rsid w:val="00665251"/>
    <w:rsid w:val="00673848"/>
    <w:rsid w:val="00675AEB"/>
    <w:rsid w:val="006832DB"/>
    <w:rsid w:val="006837D7"/>
    <w:rsid w:val="0068398A"/>
    <w:rsid w:val="00690130"/>
    <w:rsid w:val="006905D1"/>
    <w:rsid w:val="0069236F"/>
    <w:rsid w:val="00692739"/>
    <w:rsid w:val="00692C35"/>
    <w:rsid w:val="00693729"/>
    <w:rsid w:val="0069450A"/>
    <w:rsid w:val="00696D38"/>
    <w:rsid w:val="00697002"/>
    <w:rsid w:val="00697847"/>
    <w:rsid w:val="006A011E"/>
    <w:rsid w:val="006A0DBC"/>
    <w:rsid w:val="006A0E53"/>
    <w:rsid w:val="006A0E9E"/>
    <w:rsid w:val="006A1D9B"/>
    <w:rsid w:val="006A409A"/>
    <w:rsid w:val="006B2896"/>
    <w:rsid w:val="006B3EA5"/>
    <w:rsid w:val="006B4966"/>
    <w:rsid w:val="006B5AEC"/>
    <w:rsid w:val="006C0B4D"/>
    <w:rsid w:val="006C3398"/>
    <w:rsid w:val="006D17D1"/>
    <w:rsid w:val="006D2846"/>
    <w:rsid w:val="006D386B"/>
    <w:rsid w:val="006D4011"/>
    <w:rsid w:val="006D4AF7"/>
    <w:rsid w:val="006D4C66"/>
    <w:rsid w:val="006D56C3"/>
    <w:rsid w:val="006D71F8"/>
    <w:rsid w:val="006E1321"/>
    <w:rsid w:val="006E1DCC"/>
    <w:rsid w:val="006E60D7"/>
    <w:rsid w:val="006E7190"/>
    <w:rsid w:val="006F11CA"/>
    <w:rsid w:val="006F24EE"/>
    <w:rsid w:val="006F47B4"/>
    <w:rsid w:val="006F514B"/>
    <w:rsid w:val="006F6BB9"/>
    <w:rsid w:val="00703EC9"/>
    <w:rsid w:val="00704F34"/>
    <w:rsid w:val="007075CB"/>
    <w:rsid w:val="00712B3F"/>
    <w:rsid w:val="00712EF6"/>
    <w:rsid w:val="00714619"/>
    <w:rsid w:val="00715010"/>
    <w:rsid w:val="00715678"/>
    <w:rsid w:val="00717977"/>
    <w:rsid w:val="0072091E"/>
    <w:rsid w:val="00721261"/>
    <w:rsid w:val="00723226"/>
    <w:rsid w:val="00723C00"/>
    <w:rsid w:val="00724EE0"/>
    <w:rsid w:val="00727788"/>
    <w:rsid w:val="00734C31"/>
    <w:rsid w:val="00742AA2"/>
    <w:rsid w:val="00743168"/>
    <w:rsid w:val="00750E6F"/>
    <w:rsid w:val="007514E9"/>
    <w:rsid w:val="00754832"/>
    <w:rsid w:val="00755818"/>
    <w:rsid w:val="00756180"/>
    <w:rsid w:val="00756432"/>
    <w:rsid w:val="00760C5F"/>
    <w:rsid w:val="00763E3E"/>
    <w:rsid w:val="00765E4F"/>
    <w:rsid w:val="007704AA"/>
    <w:rsid w:val="00770F1D"/>
    <w:rsid w:val="00771AA1"/>
    <w:rsid w:val="00776106"/>
    <w:rsid w:val="007871F8"/>
    <w:rsid w:val="00790DB4"/>
    <w:rsid w:val="007951E0"/>
    <w:rsid w:val="0079556F"/>
    <w:rsid w:val="00796B5C"/>
    <w:rsid w:val="007A0B18"/>
    <w:rsid w:val="007A6E2B"/>
    <w:rsid w:val="007B1987"/>
    <w:rsid w:val="007B2894"/>
    <w:rsid w:val="007B4F43"/>
    <w:rsid w:val="007C5291"/>
    <w:rsid w:val="007C5F6E"/>
    <w:rsid w:val="007D10D6"/>
    <w:rsid w:val="007D263F"/>
    <w:rsid w:val="007D487E"/>
    <w:rsid w:val="007D6664"/>
    <w:rsid w:val="007D7E3B"/>
    <w:rsid w:val="007E1CD3"/>
    <w:rsid w:val="007E3878"/>
    <w:rsid w:val="007E46DB"/>
    <w:rsid w:val="007F0819"/>
    <w:rsid w:val="007F7A55"/>
    <w:rsid w:val="00800B0D"/>
    <w:rsid w:val="00801757"/>
    <w:rsid w:val="0080341F"/>
    <w:rsid w:val="00803AAC"/>
    <w:rsid w:val="0080477E"/>
    <w:rsid w:val="008063B7"/>
    <w:rsid w:val="00812ACC"/>
    <w:rsid w:val="00813AB9"/>
    <w:rsid w:val="00815886"/>
    <w:rsid w:val="00817030"/>
    <w:rsid w:val="008207A4"/>
    <w:rsid w:val="00821FEE"/>
    <w:rsid w:val="00822646"/>
    <w:rsid w:val="00826F56"/>
    <w:rsid w:val="00833786"/>
    <w:rsid w:val="00833E1A"/>
    <w:rsid w:val="008346B8"/>
    <w:rsid w:val="00841057"/>
    <w:rsid w:val="00841F12"/>
    <w:rsid w:val="008569EF"/>
    <w:rsid w:val="00857CC6"/>
    <w:rsid w:val="00857E9A"/>
    <w:rsid w:val="008711F7"/>
    <w:rsid w:val="008750E9"/>
    <w:rsid w:val="00883026"/>
    <w:rsid w:val="00883B1E"/>
    <w:rsid w:val="00887042"/>
    <w:rsid w:val="00891119"/>
    <w:rsid w:val="008A13D9"/>
    <w:rsid w:val="008A1C0F"/>
    <w:rsid w:val="008A21BE"/>
    <w:rsid w:val="008A4F93"/>
    <w:rsid w:val="008B2014"/>
    <w:rsid w:val="008C0CC8"/>
    <w:rsid w:val="008C1E4D"/>
    <w:rsid w:val="008C5911"/>
    <w:rsid w:val="008C79EC"/>
    <w:rsid w:val="008D0423"/>
    <w:rsid w:val="008D0B7A"/>
    <w:rsid w:val="008D3A70"/>
    <w:rsid w:val="008D6186"/>
    <w:rsid w:val="008D702D"/>
    <w:rsid w:val="008E241A"/>
    <w:rsid w:val="008E42E5"/>
    <w:rsid w:val="008E547C"/>
    <w:rsid w:val="008F0D44"/>
    <w:rsid w:val="008F14A0"/>
    <w:rsid w:val="009111A5"/>
    <w:rsid w:val="009149E1"/>
    <w:rsid w:val="009163A9"/>
    <w:rsid w:val="009201E6"/>
    <w:rsid w:val="00920FBC"/>
    <w:rsid w:val="0092165D"/>
    <w:rsid w:val="00927F57"/>
    <w:rsid w:val="0093137B"/>
    <w:rsid w:val="00933566"/>
    <w:rsid w:val="009337F2"/>
    <w:rsid w:val="00942D11"/>
    <w:rsid w:val="00942ED5"/>
    <w:rsid w:val="00944103"/>
    <w:rsid w:val="009446AA"/>
    <w:rsid w:val="00944888"/>
    <w:rsid w:val="009460C2"/>
    <w:rsid w:val="009536C6"/>
    <w:rsid w:val="009536ED"/>
    <w:rsid w:val="00955E6F"/>
    <w:rsid w:val="0095621E"/>
    <w:rsid w:val="009633AF"/>
    <w:rsid w:val="009648C2"/>
    <w:rsid w:val="009664BA"/>
    <w:rsid w:val="00972309"/>
    <w:rsid w:val="00972896"/>
    <w:rsid w:val="00972D94"/>
    <w:rsid w:val="00973507"/>
    <w:rsid w:val="009764AC"/>
    <w:rsid w:val="00985718"/>
    <w:rsid w:val="00986C88"/>
    <w:rsid w:val="009929B5"/>
    <w:rsid w:val="00992A9D"/>
    <w:rsid w:val="00995F59"/>
    <w:rsid w:val="009A2391"/>
    <w:rsid w:val="009A345D"/>
    <w:rsid w:val="009B096E"/>
    <w:rsid w:val="009B1829"/>
    <w:rsid w:val="009B27B6"/>
    <w:rsid w:val="009B3212"/>
    <w:rsid w:val="009B3B09"/>
    <w:rsid w:val="009B550C"/>
    <w:rsid w:val="009C0275"/>
    <w:rsid w:val="009D2201"/>
    <w:rsid w:val="009D2FF1"/>
    <w:rsid w:val="009D607B"/>
    <w:rsid w:val="009D6E16"/>
    <w:rsid w:val="009E299D"/>
    <w:rsid w:val="009E4047"/>
    <w:rsid w:val="009E48C0"/>
    <w:rsid w:val="009E7B23"/>
    <w:rsid w:val="009F0D32"/>
    <w:rsid w:val="009F10E4"/>
    <w:rsid w:val="009F165E"/>
    <w:rsid w:val="009F34D9"/>
    <w:rsid w:val="009F4A80"/>
    <w:rsid w:val="00A00501"/>
    <w:rsid w:val="00A038B7"/>
    <w:rsid w:val="00A06D82"/>
    <w:rsid w:val="00A10B07"/>
    <w:rsid w:val="00A10F6E"/>
    <w:rsid w:val="00A17410"/>
    <w:rsid w:val="00A178AF"/>
    <w:rsid w:val="00A2229A"/>
    <w:rsid w:val="00A22CF8"/>
    <w:rsid w:val="00A23D1D"/>
    <w:rsid w:val="00A244DE"/>
    <w:rsid w:val="00A274CC"/>
    <w:rsid w:val="00A30E79"/>
    <w:rsid w:val="00A327E3"/>
    <w:rsid w:val="00A3358E"/>
    <w:rsid w:val="00A35914"/>
    <w:rsid w:val="00A37409"/>
    <w:rsid w:val="00A432E4"/>
    <w:rsid w:val="00A43D60"/>
    <w:rsid w:val="00A448E8"/>
    <w:rsid w:val="00A45523"/>
    <w:rsid w:val="00A52778"/>
    <w:rsid w:val="00A56001"/>
    <w:rsid w:val="00A5639D"/>
    <w:rsid w:val="00A57314"/>
    <w:rsid w:val="00A60E7F"/>
    <w:rsid w:val="00A61BB6"/>
    <w:rsid w:val="00A64C29"/>
    <w:rsid w:val="00A66C47"/>
    <w:rsid w:val="00A757E7"/>
    <w:rsid w:val="00A81133"/>
    <w:rsid w:val="00A82563"/>
    <w:rsid w:val="00A83805"/>
    <w:rsid w:val="00A91FA9"/>
    <w:rsid w:val="00A92C36"/>
    <w:rsid w:val="00A936FF"/>
    <w:rsid w:val="00A93C6B"/>
    <w:rsid w:val="00A941A1"/>
    <w:rsid w:val="00A96322"/>
    <w:rsid w:val="00A96F04"/>
    <w:rsid w:val="00A97F2B"/>
    <w:rsid w:val="00AA1119"/>
    <w:rsid w:val="00AA225B"/>
    <w:rsid w:val="00AA2C16"/>
    <w:rsid w:val="00AA48F0"/>
    <w:rsid w:val="00AA4EEC"/>
    <w:rsid w:val="00AA60D7"/>
    <w:rsid w:val="00AA7514"/>
    <w:rsid w:val="00AA7F39"/>
    <w:rsid w:val="00AB0C57"/>
    <w:rsid w:val="00AB106A"/>
    <w:rsid w:val="00AB29E9"/>
    <w:rsid w:val="00AB4899"/>
    <w:rsid w:val="00AB6B98"/>
    <w:rsid w:val="00AB6C5A"/>
    <w:rsid w:val="00AC2CAC"/>
    <w:rsid w:val="00AC43A9"/>
    <w:rsid w:val="00AC6623"/>
    <w:rsid w:val="00AD0355"/>
    <w:rsid w:val="00AD0A87"/>
    <w:rsid w:val="00AD13D8"/>
    <w:rsid w:val="00AD3C15"/>
    <w:rsid w:val="00AE2283"/>
    <w:rsid w:val="00AE3966"/>
    <w:rsid w:val="00AE756F"/>
    <w:rsid w:val="00AF0140"/>
    <w:rsid w:val="00AF5A4A"/>
    <w:rsid w:val="00AF5E91"/>
    <w:rsid w:val="00AF621C"/>
    <w:rsid w:val="00AF6E08"/>
    <w:rsid w:val="00B0154C"/>
    <w:rsid w:val="00B130BA"/>
    <w:rsid w:val="00B2080B"/>
    <w:rsid w:val="00B2430D"/>
    <w:rsid w:val="00B25AE7"/>
    <w:rsid w:val="00B34CF3"/>
    <w:rsid w:val="00B36A7C"/>
    <w:rsid w:val="00B36DF8"/>
    <w:rsid w:val="00B37814"/>
    <w:rsid w:val="00B40C1D"/>
    <w:rsid w:val="00B417C6"/>
    <w:rsid w:val="00B43097"/>
    <w:rsid w:val="00B44229"/>
    <w:rsid w:val="00B44D27"/>
    <w:rsid w:val="00B46E70"/>
    <w:rsid w:val="00B522CA"/>
    <w:rsid w:val="00B52954"/>
    <w:rsid w:val="00B540BE"/>
    <w:rsid w:val="00B563B0"/>
    <w:rsid w:val="00B56963"/>
    <w:rsid w:val="00B6033A"/>
    <w:rsid w:val="00B60F7B"/>
    <w:rsid w:val="00B6215B"/>
    <w:rsid w:val="00B647D5"/>
    <w:rsid w:val="00B730EF"/>
    <w:rsid w:val="00B7465E"/>
    <w:rsid w:val="00B76B7E"/>
    <w:rsid w:val="00B76E3A"/>
    <w:rsid w:val="00B83B6F"/>
    <w:rsid w:val="00B87B93"/>
    <w:rsid w:val="00B90248"/>
    <w:rsid w:val="00B9097D"/>
    <w:rsid w:val="00B919EB"/>
    <w:rsid w:val="00B94CBD"/>
    <w:rsid w:val="00BA02E8"/>
    <w:rsid w:val="00BA157D"/>
    <w:rsid w:val="00BA3769"/>
    <w:rsid w:val="00BA58BD"/>
    <w:rsid w:val="00BB1EDE"/>
    <w:rsid w:val="00BB2AB4"/>
    <w:rsid w:val="00BB3D9C"/>
    <w:rsid w:val="00BB4333"/>
    <w:rsid w:val="00BB61A9"/>
    <w:rsid w:val="00BB7BAB"/>
    <w:rsid w:val="00BB7FDD"/>
    <w:rsid w:val="00BC2699"/>
    <w:rsid w:val="00BC2F6D"/>
    <w:rsid w:val="00BC3B6D"/>
    <w:rsid w:val="00BC44B2"/>
    <w:rsid w:val="00BC4677"/>
    <w:rsid w:val="00BC5166"/>
    <w:rsid w:val="00BC6145"/>
    <w:rsid w:val="00BD021D"/>
    <w:rsid w:val="00BD0D90"/>
    <w:rsid w:val="00BD4486"/>
    <w:rsid w:val="00BD45B6"/>
    <w:rsid w:val="00BE0241"/>
    <w:rsid w:val="00BE3E68"/>
    <w:rsid w:val="00BE4D86"/>
    <w:rsid w:val="00BE7356"/>
    <w:rsid w:val="00BE74FB"/>
    <w:rsid w:val="00BF0F25"/>
    <w:rsid w:val="00BF22B4"/>
    <w:rsid w:val="00C017C6"/>
    <w:rsid w:val="00C02048"/>
    <w:rsid w:val="00C02C22"/>
    <w:rsid w:val="00C02CC2"/>
    <w:rsid w:val="00C02EA1"/>
    <w:rsid w:val="00C04104"/>
    <w:rsid w:val="00C06E71"/>
    <w:rsid w:val="00C11DBF"/>
    <w:rsid w:val="00C16EFF"/>
    <w:rsid w:val="00C17439"/>
    <w:rsid w:val="00C20B3B"/>
    <w:rsid w:val="00C24528"/>
    <w:rsid w:val="00C253AD"/>
    <w:rsid w:val="00C30C47"/>
    <w:rsid w:val="00C332BB"/>
    <w:rsid w:val="00C33E65"/>
    <w:rsid w:val="00C3404C"/>
    <w:rsid w:val="00C35879"/>
    <w:rsid w:val="00C362E0"/>
    <w:rsid w:val="00C401F0"/>
    <w:rsid w:val="00C43E62"/>
    <w:rsid w:val="00C55800"/>
    <w:rsid w:val="00C57982"/>
    <w:rsid w:val="00C60D19"/>
    <w:rsid w:val="00C6156B"/>
    <w:rsid w:val="00C63640"/>
    <w:rsid w:val="00C6667B"/>
    <w:rsid w:val="00C712FE"/>
    <w:rsid w:val="00C72E0A"/>
    <w:rsid w:val="00C76E21"/>
    <w:rsid w:val="00C817D0"/>
    <w:rsid w:val="00C830B2"/>
    <w:rsid w:val="00C83A9B"/>
    <w:rsid w:val="00C85F2F"/>
    <w:rsid w:val="00C87202"/>
    <w:rsid w:val="00C904C0"/>
    <w:rsid w:val="00C911CA"/>
    <w:rsid w:val="00C9126D"/>
    <w:rsid w:val="00C922AB"/>
    <w:rsid w:val="00C9374E"/>
    <w:rsid w:val="00C93BE5"/>
    <w:rsid w:val="00C943E0"/>
    <w:rsid w:val="00C946F8"/>
    <w:rsid w:val="00C9575C"/>
    <w:rsid w:val="00C96178"/>
    <w:rsid w:val="00CA0818"/>
    <w:rsid w:val="00CA448D"/>
    <w:rsid w:val="00CA76B6"/>
    <w:rsid w:val="00CB15CA"/>
    <w:rsid w:val="00CB672E"/>
    <w:rsid w:val="00CC28A4"/>
    <w:rsid w:val="00CC2CFD"/>
    <w:rsid w:val="00CC2EB9"/>
    <w:rsid w:val="00CC320A"/>
    <w:rsid w:val="00CC3EDE"/>
    <w:rsid w:val="00CC5340"/>
    <w:rsid w:val="00CC7E4C"/>
    <w:rsid w:val="00CD1EC2"/>
    <w:rsid w:val="00CD47BA"/>
    <w:rsid w:val="00CD4D48"/>
    <w:rsid w:val="00CD65D1"/>
    <w:rsid w:val="00CD6F1E"/>
    <w:rsid w:val="00CE28B6"/>
    <w:rsid w:val="00CE5F06"/>
    <w:rsid w:val="00CE7138"/>
    <w:rsid w:val="00CE7F0E"/>
    <w:rsid w:val="00CF0D0E"/>
    <w:rsid w:val="00CF39BB"/>
    <w:rsid w:val="00CF470F"/>
    <w:rsid w:val="00CF47CE"/>
    <w:rsid w:val="00CF667A"/>
    <w:rsid w:val="00CF7022"/>
    <w:rsid w:val="00D02DE6"/>
    <w:rsid w:val="00D03DE9"/>
    <w:rsid w:val="00D03FC0"/>
    <w:rsid w:val="00D0408C"/>
    <w:rsid w:val="00D0444F"/>
    <w:rsid w:val="00D04DE7"/>
    <w:rsid w:val="00D10D90"/>
    <w:rsid w:val="00D13195"/>
    <w:rsid w:val="00D160CD"/>
    <w:rsid w:val="00D22F3F"/>
    <w:rsid w:val="00D30899"/>
    <w:rsid w:val="00D316CA"/>
    <w:rsid w:val="00D35955"/>
    <w:rsid w:val="00D36CBF"/>
    <w:rsid w:val="00D371EF"/>
    <w:rsid w:val="00D3721B"/>
    <w:rsid w:val="00D37C27"/>
    <w:rsid w:val="00D404FD"/>
    <w:rsid w:val="00D41B10"/>
    <w:rsid w:val="00D420FB"/>
    <w:rsid w:val="00D42E1B"/>
    <w:rsid w:val="00D4568C"/>
    <w:rsid w:val="00D47AB3"/>
    <w:rsid w:val="00D514BC"/>
    <w:rsid w:val="00D520D7"/>
    <w:rsid w:val="00D57AA2"/>
    <w:rsid w:val="00D57E57"/>
    <w:rsid w:val="00D64E23"/>
    <w:rsid w:val="00D66941"/>
    <w:rsid w:val="00D677D8"/>
    <w:rsid w:val="00D67889"/>
    <w:rsid w:val="00D71CF5"/>
    <w:rsid w:val="00D71DF6"/>
    <w:rsid w:val="00D73F0B"/>
    <w:rsid w:val="00D749B3"/>
    <w:rsid w:val="00D80102"/>
    <w:rsid w:val="00D80AE8"/>
    <w:rsid w:val="00D80FB0"/>
    <w:rsid w:val="00D8166D"/>
    <w:rsid w:val="00D85231"/>
    <w:rsid w:val="00D865A4"/>
    <w:rsid w:val="00D96BB3"/>
    <w:rsid w:val="00DA0244"/>
    <w:rsid w:val="00DA35B2"/>
    <w:rsid w:val="00DA7089"/>
    <w:rsid w:val="00DA7431"/>
    <w:rsid w:val="00DB0CDF"/>
    <w:rsid w:val="00DB1F3A"/>
    <w:rsid w:val="00DB32FF"/>
    <w:rsid w:val="00DB3A19"/>
    <w:rsid w:val="00DC460A"/>
    <w:rsid w:val="00DC488E"/>
    <w:rsid w:val="00DC5BF4"/>
    <w:rsid w:val="00DC7713"/>
    <w:rsid w:val="00DD06D2"/>
    <w:rsid w:val="00DD396A"/>
    <w:rsid w:val="00DD7558"/>
    <w:rsid w:val="00DE1047"/>
    <w:rsid w:val="00DE18BE"/>
    <w:rsid w:val="00DE2813"/>
    <w:rsid w:val="00DE4EBA"/>
    <w:rsid w:val="00DE510F"/>
    <w:rsid w:val="00DF09FC"/>
    <w:rsid w:val="00DF0E2C"/>
    <w:rsid w:val="00DF5544"/>
    <w:rsid w:val="00DF601B"/>
    <w:rsid w:val="00DF69DA"/>
    <w:rsid w:val="00DF7D1D"/>
    <w:rsid w:val="00E01187"/>
    <w:rsid w:val="00E02006"/>
    <w:rsid w:val="00E0772B"/>
    <w:rsid w:val="00E0773E"/>
    <w:rsid w:val="00E1009B"/>
    <w:rsid w:val="00E11674"/>
    <w:rsid w:val="00E11A15"/>
    <w:rsid w:val="00E12159"/>
    <w:rsid w:val="00E16BB4"/>
    <w:rsid w:val="00E218E4"/>
    <w:rsid w:val="00E25CA4"/>
    <w:rsid w:val="00E30582"/>
    <w:rsid w:val="00E3198D"/>
    <w:rsid w:val="00E3208D"/>
    <w:rsid w:val="00E415A3"/>
    <w:rsid w:val="00E436D3"/>
    <w:rsid w:val="00E45457"/>
    <w:rsid w:val="00E5088F"/>
    <w:rsid w:val="00E52057"/>
    <w:rsid w:val="00E52184"/>
    <w:rsid w:val="00E52E9B"/>
    <w:rsid w:val="00E56342"/>
    <w:rsid w:val="00E6049D"/>
    <w:rsid w:val="00E63669"/>
    <w:rsid w:val="00E64EFE"/>
    <w:rsid w:val="00E71562"/>
    <w:rsid w:val="00E732CC"/>
    <w:rsid w:val="00E73416"/>
    <w:rsid w:val="00E83131"/>
    <w:rsid w:val="00E8542D"/>
    <w:rsid w:val="00E90EFB"/>
    <w:rsid w:val="00E928A1"/>
    <w:rsid w:val="00E976AA"/>
    <w:rsid w:val="00EA1158"/>
    <w:rsid w:val="00EA2A41"/>
    <w:rsid w:val="00EB1F10"/>
    <w:rsid w:val="00EB4F73"/>
    <w:rsid w:val="00EB7F2A"/>
    <w:rsid w:val="00EC1441"/>
    <w:rsid w:val="00EC62EB"/>
    <w:rsid w:val="00EC78A6"/>
    <w:rsid w:val="00ED12EC"/>
    <w:rsid w:val="00ED3D71"/>
    <w:rsid w:val="00ED529B"/>
    <w:rsid w:val="00ED5680"/>
    <w:rsid w:val="00EE1340"/>
    <w:rsid w:val="00EE6A9F"/>
    <w:rsid w:val="00EF0FB0"/>
    <w:rsid w:val="00EF214B"/>
    <w:rsid w:val="00EF22DC"/>
    <w:rsid w:val="00EF4A45"/>
    <w:rsid w:val="00EF754E"/>
    <w:rsid w:val="00F026F1"/>
    <w:rsid w:val="00F036E2"/>
    <w:rsid w:val="00F03BDB"/>
    <w:rsid w:val="00F062F2"/>
    <w:rsid w:val="00F06ACF"/>
    <w:rsid w:val="00F073F7"/>
    <w:rsid w:val="00F1036D"/>
    <w:rsid w:val="00F1230B"/>
    <w:rsid w:val="00F14AA7"/>
    <w:rsid w:val="00F14D03"/>
    <w:rsid w:val="00F15350"/>
    <w:rsid w:val="00F158AC"/>
    <w:rsid w:val="00F15913"/>
    <w:rsid w:val="00F23B5F"/>
    <w:rsid w:val="00F24293"/>
    <w:rsid w:val="00F2550C"/>
    <w:rsid w:val="00F30C0B"/>
    <w:rsid w:val="00F3222C"/>
    <w:rsid w:val="00F33DEA"/>
    <w:rsid w:val="00F407FF"/>
    <w:rsid w:val="00F414C7"/>
    <w:rsid w:val="00F417F2"/>
    <w:rsid w:val="00F421BE"/>
    <w:rsid w:val="00F42377"/>
    <w:rsid w:val="00F4282C"/>
    <w:rsid w:val="00F44548"/>
    <w:rsid w:val="00F45C0E"/>
    <w:rsid w:val="00F4711C"/>
    <w:rsid w:val="00F5185C"/>
    <w:rsid w:val="00F56823"/>
    <w:rsid w:val="00F65011"/>
    <w:rsid w:val="00F66C2F"/>
    <w:rsid w:val="00F677AF"/>
    <w:rsid w:val="00F67C22"/>
    <w:rsid w:val="00F70ACA"/>
    <w:rsid w:val="00F711AA"/>
    <w:rsid w:val="00F712B2"/>
    <w:rsid w:val="00F77242"/>
    <w:rsid w:val="00F81608"/>
    <w:rsid w:val="00F8465C"/>
    <w:rsid w:val="00F8501C"/>
    <w:rsid w:val="00F8779C"/>
    <w:rsid w:val="00F9135A"/>
    <w:rsid w:val="00F915E9"/>
    <w:rsid w:val="00FA212E"/>
    <w:rsid w:val="00FA34E9"/>
    <w:rsid w:val="00FA6E7B"/>
    <w:rsid w:val="00FB374A"/>
    <w:rsid w:val="00FB43B5"/>
    <w:rsid w:val="00FB5C13"/>
    <w:rsid w:val="00FB7697"/>
    <w:rsid w:val="00FC1709"/>
    <w:rsid w:val="00FC510E"/>
    <w:rsid w:val="00FC632A"/>
    <w:rsid w:val="00FC747D"/>
    <w:rsid w:val="00FD0F8E"/>
    <w:rsid w:val="00FE1382"/>
    <w:rsid w:val="00FE1C26"/>
    <w:rsid w:val="00FE61F4"/>
    <w:rsid w:val="00FE68AD"/>
    <w:rsid w:val="00FE6B44"/>
    <w:rsid w:val="00FF1421"/>
    <w:rsid w:val="00FF42C5"/>
    <w:rsid w:val="00FF444B"/>
    <w:rsid w:val="00FF4C30"/>
    <w:rsid w:val="00FF4FA9"/>
    <w:rsid w:val="00FF536D"/>
    <w:rsid w:val="00FF5C6D"/>
    <w:rsid w:val="00FF672E"/>
    <w:rsid w:val="00FF7972"/>
    <w:rsid w:val="00FF7D38"/>
    <w:rsid w:val="2EE8A234"/>
    <w:rsid w:val="427C1C13"/>
    <w:rsid w:val="480BDCA7"/>
    <w:rsid w:val="6E1BD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>
      <o:colormru v:ext="edit" colors="#777,#00245d,#3a3a3a"/>
    </o:shapedefaults>
    <o:shapelayout v:ext="edit">
      <o:idmap v:ext="edit" data="2"/>
    </o:shapelayout>
  </w:shapeDefaults>
  <w:decimalSymbol w:val="."/>
  <w:listSeparator w:val=","/>
  <w14:docId w14:val="0FD7769C"/>
  <w15:docId w15:val="{DA16AEC2-947A-49DB-BC6A-AF0A7DFD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66"/>
    <w:pPr>
      <w:spacing w:after="240" w:line="240" w:lineRule="auto"/>
    </w:pPr>
  </w:style>
  <w:style w:type="paragraph" w:styleId="Heading1">
    <w:name w:val="heading 1"/>
    <w:next w:val="Normal"/>
    <w:link w:val="Heading1Char"/>
    <w:qFormat/>
    <w:rsid w:val="001241C0"/>
    <w:pPr>
      <w:keepNext/>
      <w:numPr>
        <w:numId w:val="1"/>
      </w:numPr>
      <w:spacing w:before="360" w:after="240" w:line="240" w:lineRule="auto"/>
      <w:outlineLvl w:val="0"/>
    </w:pPr>
    <w:rPr>
      <w:rFonts w:eastAsia="Times New Roman" w:cs="Arial"/>
      <w:b/>
      <w:bCs/>
      <w:color w:val="00245D"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C0"/>
    <w:pPr>
      <w:keepNext/>
      <w:keepLines/>
      <w:numPr>
        <w:ilvl w:val="1"/>
        <w:numId w:val="1"/>
      </w:numPr>
      <w:spacing w:after="120"/>
      <w:outlineLvl w:val="1"/>
    </w:pPr>
    <w:rPr>
      <w:rFonts w:eastAsiaTheme="majorEastAsia" w:cstheme="majorBidi"/>
      <w:b/>
      <w:color w:val="00245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1C0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color w:val="00245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407F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7451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420F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7451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0F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4D36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0F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366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0F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003C9C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0F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3C9C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536ED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36E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rsid w:val="001241C0"/>
    <w:rPr>
      <w:rFonts w:eastAsia="Times New Roman" w:cs="Arial"/>
      <w:b/>
      <w:bCs/>
      <w:color w:val="00245D"/>
      <w:kern w:val="32"/>
      <w:sz w:val="32"/>
      <w:szCs w:val="32"/>
      <w:lang w:eastAsia="en-GB"/>
    </w:rPr>
  </w:style>
  <w:style w:type="paragraph" w:styleId="ListParagraph">
    <w:name w:val="List Paragraph"/>
    <w:basedOn w:val="Normal"/>
    <w:link w:val="ListParagraphChar"/>
    <w:uiPriority w:val="34"/>
    <w:rsid w:val="00C33E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241C0"/>
    <w:rPr>
      <w:rFonts w:eastAsiaTheme="majorEastAsia" w:cstheme="majorBidi"/>
      <w:b/>
      <w:color w:val="00245D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5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A3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4B19C1"/>
    <w:pPr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Cs w:val="0"/>
      <w:color w:val="745196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417F2"/>
    <w:pPr>
      <w:tabs>
        <w:tab w:val="left" w:pos="567"/>
        <w:tab w:val="right" w:pos="9016"/>
      </w:tabs>
      <w:spacing w:after="120"/>
      <w:ind w:left="567" w:hanging="567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417F2"/>
    <w:pPr>
      <w:tabs>
        <w:tab w:val="left" w:pos="567"/>
        <w:tab w:val="left" w:pos="1134"/>
        <w:tab w:val="right" w:pos="9016"/>
      </w:tabs>
      <w:spacing w:after="120"/>
      <w:ind w:left="567"/>
    </w:pPr>
  </w:style>
  <w:style w:type="character" w:styleId="Hyperlink">
    <w:name w:val="Hyperlink"/>
    <w:basedOn w:val="DefaultParagraphFont"/>
    <w:uiPriority w:val="99"/>
    <w:unhideWhenUsed/>
    <w:rsid w:val="004B19C1"/>
    <w:rPr>
      <w:color w:val="7AC14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9C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9C1"/>
  </w:style>
  <w:style w:type="paragraph" w:styleId="Footer">
    <w:name w:val="footer"/>
    <w:basedOn w:val="Normal"/>
    <w:link w:val="FooterChar"/>
    <w:uiPriority w:val="99"/>
    <w:unhideWhenUsed/>
    <w:rsid w:val="004B19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9C1"/>
  </w:style>
  <w:style w:type="character" w:customStyle="1" w:styleId="Heading3Char">
    <w:name w:val="Heading 3 Char"/>
    <w:basedOn w:val="DefaultParagraphFont"/>
    <w:link w:val="Heading3"/>
    <w:uiPriority w:val="9"/>
    <w:rsid w:val="001241C0"/>
    <w:rPr>
      <w:rFonts w:eastAsiaTheme="majorEastAsia" w:cstheme="majorBidi"/>
      <w:b/>
      <w:color w:val="00245D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17504"/>
    <w:pPr>
      <w:spacing w:after="100"/>
      <w:ind w:left="440"/>
    </w:pPr>
  </w:style>
  <w:style w:type="table" w:styleId="TableGrid">
    <w:name w:val="Table Grid"/>
    <w:basedOn w:val="TableNormal"/>
    <w:rsid w:val="001B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407FF"/>
    <w:rPr>
      <w:rFonts w:asciiTheme="majorHAnsi" w:eastAsiaTheme="majorEastAsia" w:hAnsiTheme="majorHAnsi" w:cstheme="majorBidi"/>
      <w:i/>
      <w:iCs/>
      <w:color w:val="7451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68398A"/>
    <w:pPr>
      <w:contextualSpacing/>
    </w:pPr>
    <w:rPr>
      <w:rFonts w:asciiTheme="majorHAnsi" w:eastAsiaTheme="majorEastAsia" w:hAnsiTheme="majorHAnsi" w:cstheme="majorBidi"/>
      <w:color w:val="00245D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98A"/>
    <w:rPr>
      <w:rFonts w:asciiTheme="majorHAnsi" w:eastAsiaTheme="majorEastAsia" w:hAnsiTheme="majorHAnsi" w:cstheme="majorBidi"/>
      <w:color w:val="00245D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7F2"/>
    <w:pPr>
      <w:numPr>
        <w:ilvl w:val="1"/>
      </w:numPr>
      <w:spacing w:after="120"/>
      <w:contextualSpacing/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F417F2"/>
    <w:rPr>
      <w:rFonts w:eastAsiaTheme="minorEastAsia"/>
    </w:rPr>
  </w:style>
  <w:style w:type="table" w:customStyle="1" w:styleId="ENWL">
    <w:name w:val="ENWL"/>
    <w:basedOn w:val="TableNormal"/>
    <w:uiPriority w:val="48"/>
    <w:rsid w:val="00504DAA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0245D" w:themeFill="text1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F2F2F2" w:themeFill="background1" w:themeFillShade="F2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45D" w:themeColor="text1"/>
          <w:left w:val="nil"/>
        </w:tcBorders>
      </w:tcPr>
    </w:tblStylePr>
    <w:tblStylePr w:type="swCell">
      <w:tblPr/>
      <w:tcPr>
        <w:tcBorders>
          <w:top w:val="double" w:sz="4" w:space="0" w:color="00245D" w:themeColor="text1"/>
          <w:right w:val="nil"/>
        </w:tcBorders>
      </w:tcPr>
    </w:tblStylePr>
  </w:style>
  <w:style w:type="character" w:styleId="SubtleEmphasis">
    <w:name w:val="Subtle Emphasis"/>
    <w:basedOn w:val="DefaultParagraphFont"/>
    <w:uiPriority w:val="19"/>
    <w:rsid w:val="00F03BDB"/>
    <w:rPr>
      <w:rFonts w:asciiTheme="majorHAnsi" w:hAnsiTheme="majorHAnsi"/>
      <w:i w:val="0"/>
      <w:iCs/>
      <w:color w:val="00245D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17C6"/>
    <w:rPr>
      <w:color w:val="9C7DB9" w:themeColor="followedHyperlink"/>
      <w:u w:val="single"/>
    </w:rPr>
  </w:style>
  <w:style w:type="paragraph" w:customStyle="1" w:styleId="Contents">
    <w:name w:val="Contents"/>
    <w:basedOn w:val="Normal"/>
    <w:link w:val="ContentsChar"/>
    <w:qFormat/>
    <w:rsid w:val="001241C0"/>
    <w:rPr>
      <w:b/>
      <w:color w:val="00245D" w:themeColor="text1"/>
      <w:sz w:val="32"/>
      <w:szCs w:val="32"/>
    </w:rPr>
  </w:style>
  <w:style w:type="paragraph" w:customStyle="1" w:styleId="Subtitle2">
    <w:name w:val="Subtitle 2"/>
    <w:basedOn w:val="Normal"/>
    <w:link w:val="Subtitle2Char"/>
    <w:qFormat/>
    <w:rsid w:val="0068398A"/>
    <w:pPr>
      <w:spacing w:before="480" w:after="480"/>
    </w:pPr>
    <w:rPr>
      <w:rFonts w:asciiTheme="majorHAnsi" w:hAnsiTheme="majorHAnsi"/>
      <w:color w:val="5F6062" w:themeColor="accent5"/>
      <w:sz w:val="40"/>
    </w:rPr>
  </w:style>
  <w:style w:type="character" w:customStyle="1" w:styleId="ContentsChar">
    <w:name w:val="Contents Char"/>
    <w:basedOn w:val="DefaultParagraphFont"/>
    <w:link w:val="Contents"/>
    <w:rsid w:val="001241C0"/>
    <w:rPr>
      <w:b/>
      <w:color w:val="00245D" w:themeColor="text1"/>
      <w:sz w:val="32"/>
      <w:szCs w:val="32"/>
    </w:rPr>
  </w:style>
  <w:style w:type="character" w:customStyle="1" w:styleId="Subtitle2Char">
    <w:name w:val="Subtitle 2 Char"/>
    <w:basedOn w:val="DefaultParagraphFont"/>
    <w:link w:val="Subtitle2"/>
    <w:rsid w:val="0068398A"/>
    <w:rPr>
      <w:rFonts w:asciiTheme="majorHAnsi" w:hAnsiTheme="majorHAnsi"/>
      <w:color w:val="5F6062" w:themeColor="accent5"/>
      <w:sz w:val="40"/>
    </w:rPr>
  </w:style>
  <w:style w:type="paragraph" w:customStyle="1" w:styleId="Help">
    <w:name w:val="Help"/>
    <w:basedOn w:val="Subtitle2"/>
    <w:link w:val="HelpChar"/>
    <w:rsid w:val="005F2867"/>
    <w:pPr>
      <w:pBdr>
        <w:top w:val="single" w:sz="4" w:space="1" w:color="22BCB9" w:themeColor="accent4"/>
        <w:left w:val="single" w:sz="4" w:space="4" w:color="22BCB9" w:themeColor="accent4"/>
        <w:bottom w:val="single" w:sz="4" w:space="1" w:color="22BCB9" w:themeColor="accent4"/>
        <w:right w:val="single" w:sz="4" w:space="4" w:color="22BCB9" w:themeColor="accent4"/>
      </w:pBdr>
    </w:pPr>
    <w:rPr>
      <w:noProof/>
      <w:color w:val="22BCB9" w:themeColor="accent4"/>
    </w:rPr>
  </w:style>
  <w:style w:type="character" w:customStyle="1" w:styleId="HelpChar">
    <w:name w:val="Help Char"/>
    <w:basedOn w:val="Subtitle2Char"/>
    <w:link w:val="Help"/>
    <w:rsid w:val="005F2867"/>
    <w:rPr>
      <w:rFonts w:asciiTheme="majorHAnsi" w:hAnsiTheme="majorHAnsi"/>
      <w:noProof/>
      <w:color w:val="22BCB9" w:themeColor="accent4"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0FB"/>
    <w:rPr>
      <w:rFonts w:asciiTheme="majorHAnsi" w:eastAsiaTheme="majorEastAsia" w:hAnsiTheme="majorHAnsi" w:cstheme="majorBidi"/>
      <w:color w:val="7451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0FB"/>
    <w:rPr>
      <w:rFonts w:asciiTheme="majorHAnsi" w:eastAsiaTheme="majorEastAsia" w:hAnsiTheme="majorHAnsi" w:cstheme="majorBidi"/>
      <w:color w:val="4D36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0FB"/>
    <w:rPr>
      <w:rFonts w:asciiTheme="majorHAnsi" w:eastAsiaTheme="majorEastAsia" w:hAnsiTheme="majorHAnsi" w:cstheme="majorBidi"/>
      <w:i/>
      <w:iCs/>
      <w:color w:val="4D366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0FB"/>
    <w:rPr>
      <w:rFonts w:asciiTheme="majorHAnsi" w:eastAsiaTheme="majorEastAsia" w:hAnsiTheme="majorHAnsi" w:cstheme="majorBidi"/>
      <w:color w:val="003C9C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0FB"/>
    <w:rPr>
      <w:rFonts w:asciiTheme="majorHAnsi" w:eastAsiaTheme="majorEastAsia" w:hAnsiTheme="majorHAnsi" w:cstheme="majorBidi"/>
      <w:i/>
      <w:iCs/>
      <w:color w:val="003C9C" w:themeColor="text1" w:themeTint="D8"/>
      <w:sz w:val="21"/>
      <w:szCs w:val="21"/>
    </w:rPr>
  </w:style>
  <w:style w:type="table" w:customStyle="1" w:styleId="SEAMSTable">
    <w:name w:val="SEAMS Table"/>
    <w:basedOn w:val="TableNormal"/>
    <w:uiPriority w:val="99"/>
    <w:rsid w:val="00041ADA"/>
    <w:pPr>
      <w:spacing w:after="0" w:line="240" w:lineRule="auto"/>
    </w:pPr>
    <w:rPr>
      <w:rFonts w:eastAsiaTheme="minorEastAsia"/>
      <w:b/>
    </w:rPr>
    <w:tblPr>
      <w:tblStyleRowBandSize w:val="1"/>
      <w:tblStyleColBandSize w:val="1"/>
    </w:tblPr>
    <w:tcPr>
      <w:shd w:val="clear" w:color="auto" w:fill="FFFFFF" w:themeFill="background1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7AC143" w:themeFill="text2"/>
      </w:tcPr>
    </w:tblStylePr>
    <w:tblStylePr w:type="lastRow">
      <w:rPr>
        <w:b w:val="0"/>
      </w:rPr>
      <w:tblPr/>
      <w:tcPr>
        <w:tcBorders>
          <w:top w:val="double" w:sz="4" w:space="0" w:color="745196" w:themeColor="accent1" w:themeShade="BF"/>
          <w:left w:val="single" w:sz="4" w:space="0" w:color="4174B1"/>
          <w:bottom w:val="single" w:sz="4" w:space="0" w:color="4174B1"/>
          <w:right w:val="single" w:sz="4" w:space="0" w:color="4174B1"/>
          <w:insideH w:val="nil"/>
          <w:insideV w:val="single" w:sz="4" w:space="0" w:color="4174B1"/>
          <w:tl2br w:val="nil"/>
          <w:tr2bl w:val="nil"/>
        </w:tcBorders>
        <w:shd w:val="clear" w:color="auto" w:fill="ECF1F8"/>
      </w:tcPr>
    </w:tblStylePr>
    <w:tblStylePr w:type="firstCol">
      <w:pPr>
        <w:wordWrap/>
        <w:jc w:val="left"/>
      </w:pPr>
    </w:tblStylePr>
    <w:tblStylePr w:type="band1Vert">
      <w:pPr>
        <w:wordWrap/>
        <w:jc w:val="center"/>
      </w:pPr>
    </w:tblStylePr>
    <w:tblStylePr w:type="band2Vert">
      <w:pPr>
        <w:wordWrap/>
        <w:jc w:val="center"/>
      </w:p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C9E6B3" w:themeFill="text2" w:themeFillTint="66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E4F2D9" w:themeFill="text2" w:themeFillTint="33"/>
      </w:tcPr>
    </w:tblStylePr>
  </w:style>
  <w:style w:type="paragraph" w:customStyle="1" w:styleId="Bullets">
    <w:name w:val="Bullets"/>
    <w:basedOn w:val="ListParagraph"/>
    <w:link w:val="BulletsChar"/>
    <w:qFormat/>
    <w:rsid w:val="00FC632A"/>
    <w:pPr>
      <w:numPr>
        <w:numId w:val="2"/>
      </w:numPr>
      <w:spacing w:before="240"/>
      <w:contextualSpacing w:val="0"/>
    </w:pPr>
    <w:rPr>
      <w:noProof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17F2"/>
  </w:style>
  <w:style w:type="character" w:customStyle="1" w:styleId="BulletsChar">
    <w:name w:val="Bullets Char"/>
    <w:basedOn w:val="ListParagraphChar"/>
    <w:link w:val="Bullets"/>
    <w:rsid w:val="00FC632A"/>
    <w:rPr>
      <w:noProof/>
      <w:lang w:eastAsia="en-GB"/>
    </w:rPr>
  </w:style>
  <w:style w:type="table" w:customStyle="1" w:styleId="SEAMSTable1">
    <w:name w:val="SEAMS Table1"/>
    <w:basedOn w:val="TableNormal"/>
    <w:uiPriority w:val="99"/>
    <w:rsid w:val="00387528"/>
    <w:pPr>
      <w:spacing w:after="0" w:line="240" w:lineRule="auto"/>
    </w:pPr>
    <w:rPr>
      <w:rFonts w:eastAsiaTheme="minorEastAsia"/>
      <w:b/>
    </w:rPr>
    <w:tblPr>
      <w:tblStyleRowBandSize w:val="1"/>
      <w:tblStyleColBandSize w:val="1"/>
    </w:tblPr>
    <w:tcPr>
      <w:shd w:val="clear" w:color="auto" w:fill="9C7DB9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7AC143" w:themeFill="text2"/>
      </w:tcPr>
    </w:tblStylePr>
    <w:tblStylePr w:type="lastRow">
      <w:rPr>
        <w:b w:val="0"/>
      </w:rPr>
      <w:tblPr/>
      <w:tcPr>
        <w:tcBorders>
          <w:top w:val="double" w:sz="4" w:space="0" w:color="745196" w:themeColor="accent1" w:themeShade="BF"/>
          <w:left w:val="single" w:sz="4" w:space="0" w:color="4174B1"/>
          <w:bottom w:val="single" w:sz="4" w:space="0" w:color="4174B1"/>
          <w:right w:val="single" w:sz="4" w:space="0" w:color="4174B1"/>
          <w:insideH w:val="nil"/>
          <w:insideV w:val="single" w:sz="4" w:space="0" w:color="4174B1"/>
          <w:tl2br w:val="nil"/>
          <w:tr2bl w:val="nil"/>
        </w:tcBorders>
        <w:shd w:val="clear" w:color="auto" w:fill="ECF1F8"/>
      </w:tcPr>
    </w:tblStylePr>
    <w:tblStylePr w:type="firstCol">
      <w:pPr>
        <w:wordWrap/>
        <w:jc w:val="left"/>
      </w:pPr>
    </w:tblStylePr>
    <w:tblStylePr w:type="band1Vert">
      <w:pPr>
        <w:wordWrap/>
        <w:jc w:val="center"/>
      </w:pPr>
    </w:tblStylePr>
    <w:tblStylePr w:type="band2Vert">
      <w:pPr>
        <w:wordWrap/>
        <w:jc w:val="center"/>
      </w:p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C9E6B3" w:themeFill="text2" w:themeFillTint="66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E4F2D9" w:themeFill="text2" w:themeFillTint="33"/>
      </w:tcPr>
    </w:tblStylePr>
  </w:style>
  <w:style w:type="paragraph" w:customStyle="1" w:styleId="NOTE">
    <w:name w:val="NOTE"/>
    <w:basedOn w:val="Normal"/>
    <w:link w:val="NOTEChar"/>
    <w:qFormat/>
    <w:rsid w:val="00765E4F"/>
    <w:pPr>
      <w:spacing w:after="0"/>
    </w:pPr>
    <w:rPr>
      <w:rFonts w:asciiTheme="majorHAnsi" w:hAnsiTheme="majorHAnsi" w:cstheme="majorHAnsi"/>
      <w:b/>
      <w:noProof/>
      <w:lang w:eastAsia="en-GB"/>
    </w:rPr>
  </w:style>
  <w:style w:type="character" w:customStyle="1" w:styleId="NOTEChar">
    <w:name w:val="NOTE Char"/>
    <w:basedOn w:val="DefaultParagraphFont"/>
    <w:link w:val="NOTE"/>
    <w:rsid w:val="00765E4F"/>
    <w:rPr>
      <w:rFonts w:asciiTheme="majorHAnsi" w:hAnsiTheme="majorHAnsi" w:cstheme="majorHAnsi"/>
      <w:b/>
      <w:noProof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8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qFormat/>
    <w:rsid w:val="00C712FE"/>
    <w:rPr>
      <w:noProof/>
      <w:lang w:eastAsia="en-GB"/>
    </w:rPr>
  </w:style>
  <w:style w:type="paragraph" w:customStyle="1" w:styleId="TableHeader">
    <w:name w:val="Table Header"/>
    <w:basedOn w:val="Normal"/>
    <w:link w:val="TableHeaderChar"/>
    <w:qFormat/>
    <w:rsid w:val="00093B1F"/>
    <w:pPr>
      <w:tabs>
        <w:tab w:val="left" w:pos="3600"/>
        <w:tab w:val="left" w:pos="4320"/>
        <w:tab w:val="left" w:pos="5760"/>
        <w:tab w:val="left" w:pos="7200"/>
      </w:tabs>
      <w:spacing w:after="0"/>
    </w:pPr>
    <w:rPr>
      <w:rFonts w:eastAsiaTheme="minorEastAsia"/>
      <w:b/>
      <w:color w:val="FFFFFF"/>
    </w:rPr>
  </w:style>
  <w:style w:type="paragraph" w:customStyle="1" w:styleId="TableText">
    <w:name w:val="Table Text"/>
    <w:basedOn w:val="Normal"/>
    <w:link w:val="TableTextChar"/>
    <w:qFormat/>
    <w:rsid w:val="005F731A"/>
    <w:pPr>
      <w:spacing w:after="0"/>
    </w:pPr>
    <w:rPr>
      <w:rFonts w:eastAsiaTheme="minorEastAsia"/>
    </w:rPr>
  </w:style>
  <w:style w:type="character" w:customStyle="1" w:styleId="TableHeaderChar">
    <w:name w:val="Table Header Char"/>
    <w:basedOn w:val="DefaultParagraphFont"/>
    <w:link w:val="TableHeader"/>
    <w:rsid w:val="00093B1F"/>
    <w:rPr>
      <w:rFonts w:eastAsiaTheme="minorEastAsia"/>
      <w:b/>
      <w:color w:val="FFFFFF"/>
    </w:rPr>
  </w:style>
  <w:style w:type="character" w:customStyle="1" w:styleId="TableTextChar">
    <w:name w:val="Table Text Char"/>
    <w:basedOn w:val="DefaultParagraphFont"/>
    <w:link w:val="TableText"/>
    <w:rsid w:val="005F731A"/>
    <w:rPr>
      <w:rFonts w:eastAsiaTheme="minorEastAsia"/>
    </w:rPr>
  </w:style>
  <w:style w:type="paragraph" w:customStyle="1" w:styleId="NOTEText">
    <w:name w:val="NOTE Text"/>
    <w:basedOn w:val="Normal"/>
    <w:link w:val="NOTETextChar"/>
    <w:qFormat/>
    <w:rsid w:val="00765E4F"/>
    <w:pPr>
      <w:spacing w:after="0"/>
    </w:pPr>
    <w:rPr>
      <w:rFonts w:asciiTheme="majorHAnsi" w:hAnsiTheme="majorHAnsi" w:cstheme="majorHAnsi"/>
      <w:noProof/>
      <w:lang w:eastAsia="en-GB"/>
    </w:rPr>
  </w:style>
  <w:style w:type="table" w:customStyle="1" w:styleId="GridTable5Dark-Accent31">
    <w:name w:val="Grid Table 5 Dark - Accent 31"/>
    <w:basedOn w:val="TableNormal"/>
    <w:uiPriority w:val="50"/>
    <w:rsid w:val="00536F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8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09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09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09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0962" w:themeFill="accent3"/>
      </w:tcPr>
    </w:tblStylePr>
    <w:tblStylePr w:type="band1Vert">
      <w:tblPr/>
      <w:tcPr>
        <w:shd w:val="clear" w:color="auto" w:fill="FA92BE" w:themeFill="accent3" w:themeFillTint="66"/>
      </w:tcPr>
    </w:tblStylePr>
    <w:tblStylePr w:type="band1Horz">
      <w:tblPr/>
      <w:tcPr>
        <w:shd w:val="clear" w:color="auto" w:fill="FA92BE" w:themeFill="accent3" w:themeFillTint="66"/>
      </w:tcPr>
    </w:tblStylePr>
  </w:style>
  <w:style w:type="character" w:customStyle="1" w:styleId="NOTETextChar">
    <w:name w:val="NOTE Text Char"/>
    <w:basedOn w:val="DefaultParagraphFont"/>
    <w:link w:val="NOTEText"/>
    <w:rsid w:val="00765E4F"/>
    <w:rPr>
      <w:rFonts w:asciiTheme="majorHAnsi" w:hAnsiTheme="majorHAnsi" w:cstheme="majorHAnsi"/>
      <w:noProof/>
      <w:lang w:eastAsia="en-GB"/>
    </w:rPr>
  </w:style>
  <w:style w:type="table" w:customStyle="1" w:styleId="GridTable5Dark-Accent11">
    <w:name w:val="Grid Table 5 Dark - Accent 11"/>
    <w:basedOn w:val="TableNormal"/>
    <w:uiPriority w:val="50"/>
    <w:rsid w:val="00CC7E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7DB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7DB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7D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7DB9" w:themeFill="accent1"/>
      </w:tcPr>
    </w:tblStylePr>
    <w:tblStylePr w:type="band1Vert">
      <w:tblPr/>
      <w:tcPr>
        <w:shd w:val="clear" w:color="auto" w:fill="D7CBE3" w:themeFill="accent1" w:themeFillTint="66"/>
      </w:tcPr>
    </w:tblStylePr>
    <w:tblStylePr w:type="band1Horz">
      <w:tblPr/>
      <w:tcPr>
        <w:shd w:val="clear" w:color="auto" w:fill="D7CBE3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69236F"/>
    <w:pPr>
      <w:spacing w:after="0" w:line="240" w:lineRule="auto"/>
    </w:pPr>
    <w:tblPr>
      <w:tblStyleRowBandSize w:val="1"/>
      <w:tblStyleColBandSize w:val="1"/>
      <w:tblBorders>
        <w:top w:val="single" w:sz="4" w:space="0" w:color="C3B1D5" w:themeColor="accent1" w:themeTint="99"/>
        <w:left w:val="single" w:sz="4" w:space="0" w:color="C3B1D5" w:themeColor="accent1" w:themeTint="99"/>
        <w:bottom w:val="single" w:sz="4" w:space="0" w:color="C3B1D5" w:themeColor="accent1" w:themeTint="99"/>
        <w:right w:val="single" w:sz="4" w:space="0" w:color="C3B1D5" w:themeColor="accent1" w:themeTint="99"/>
        <w:insideH w:val="single" w:sz="4" w:space="0" w:color="C3B1D5" w:themeColor="accent1" w:themeTint="99"/>
        <w:insideV w:val="single" w:sz="4" w:space="0" w:color="C3B1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7DB9" w:themeColor="accent1"/>
          <w:left w:val="single" w:sz="4" w:space="0" w:color="9C7DB9" w:themeColor="accent1"/>
          <w:bottom w:val="single" w:sz="4" w:space="0" w:color="9C7DB9" w:themeColor="accent1"/>
          <w:right w:val="single" w:sz="4" w:space="0" w:color="9C7DB9" w:themeColor="accent1"/>
          <w:insideH w:val="nil"/>
          <w:insideV w:val="nil"/>
        </w:tcBorders>
        <w:shd w:val="clear" w:color="auto" w:fill="9C7DB9" w:themeFill="accent1"/>
      </w:tcPr>
    </w:tblStylePr>
    <w:tblStylePr w:type="lastRow">
      <w:rPr>
        <w:b/>
        <w:bCs/>
      </w:rPr>
      <w:tblPr/>
      <w:tcPr>
        <w:tcBorders>
          <w:top w:val="double" w:sz="4" w:space="0" w:color="9C7D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5F1" w:themeFill="accent1" w:themeFillTint="33"/>
      </w:tcPr>
    </w:tblStylePr>
    <w:tblStylePr w:type="band1Horz">
      <w:tblPr/>
      <w:tcPr>
        <w:shd w:val="clear" w:color="auto" w:fill="EBE5F1" w:themeFill="accent1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3D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6EF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MediumList1-Accent4">
    <w:name w:val="Medium List 1 Accent 4"/>
    <w:basedOn w:val="TableNormal"/>
    <w:uiPriority w:val="65"/>
    <w:rsid w:val="00337B90"/>
    <w:pPr>
      <w:spacing w:after="0" w:line="240" w:lineRule="auto"/>
    </w:pPr>
    <w:rPr>
      <w:rFonts w:ascii="Calibri" w:eastAsia="Times New Roman" w:hAnsi="Calibri" w:cs="Times New Roman"/>
      <w:color w:val="00245D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22BCB9" w:themeColor="accent4"/>
        <w:bottom w:val="single" w:sz="8" w:space="0" w:color="22BCB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BCB9" w:themeColor="accent4"/>
        </w:tcBorders>
      </w:tcPr>
    </w:tblStylePr>
    <w:tblStylePr w:type="lastRow">
      <w:rPr>
        <w:b/>
        <w:bCs/>
        <w:color w:val="7AC143" w:themeColor="text2"/>
      </w:rPr>
      <w:tblPr/>
      <w:tcPr>
        <w:tcBorders>
          <w:top w:val="single" w:sz="8" w:space="0" w:color="22BCB9" w:themeColor="accent4"/>
          <w:bottom w:val="single" w:sz="8" w:space="0" w:color="22BCB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BCB9" w:themeColor="accent4"/>
          <w:bottom w:val="single" w:sz="8" w:space="0" w:color="22BCB9" w:themeColor="accent4"/>
        </w:tcBorders>
      </w:tcPr>
    </w:tblStylePr>
    <w:tblStylePr w:type="band1Vert">
      <w:tblPr/>
      <w:tcPr>
        <w:shd w:val="clear" w:color="auto" w:fill="C2F4F3" w:themeFill="accent4" w:themeFillTint="3F"/>
      </w:tcPr>
    </w:tblStylePr>
    <w:tblStylePr w:type="band1Horz">
      <w:tblPr/>
      <w:tcPr>
        <w:shd w:val="clear" w:color="auto" w:fill="C2F4F3" w:themeFill="accent4" w:themeFillTint="3F"/>
      </w:tcPr>
    </w:tblStylePr>
  </w:style>
  <w:style w:type="table" w:styleId="MediumGrid1-Accent1">
    <w:name w:val="Medium Grid 1 Accent 1"/>
    <w:basedOn w:val="TableNormal"/>
    <w:uiPriority w:val="67"/>
    <w:rsid w:val="00337B90"/>
    <w:pPr>
      <w:spacing w:after="0" w:line="240" w:lineRule="auto"/>
    </w:pPr>
    <w:tblPr>
      <w:tblStyleRowBandSize w:val="1"/>
      <w:tblStyleColBandSize w:val="1"/>
      <w:tblBorders>
        <w:top w:val="single" w:sz="8" w:space="0" w:color="B49DCA" w:themeColor="accent1" w:themeTint="BF"/>
        <w:left w:val="single" w:sz="8" w:space="0" w:color="B49DCA" w:themeColor="accent1" w:themeTint="BF"/>
        <w:bottom w:val="single" w:sz="8" w:space="0" w:color="B49DCA" w:themeColor="accent1" w:themeTint="BF"/>
        <w:right w:val="single" w:sz="8" w:space="0" w:color="B49DCA" w:themeColor="accent1" w:themeTint="BF"/>
        <w:insideH w:val="single" w:sz="8" w:space="0" w:color="B49DCA" w:themeColor="accent1" w:themeTint="BF"/>
        <w:insideV w:val="single" w:sz="8" w:space="0" w:color="B49DCA" w:themeColor="accent1" w:themeTint="BF"/>
      </w:tblBorders>
    </w:tblPr>
    <w:tcPr>
      <w:shd w:val="clear" w:color="auto" w:fill="E6DE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9D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BEDC" w:themeFill="accent1" w:themeFillTint="7F"/>
      </w:tcPr>
    </w:tblStylePr>
    <w:tblStylePr w:type="band1Horz">
      <w:tblPr/>
      <w:tcPr>
        <w:shd w:val="clear" w:color="auto" w:fill="CDBEDC" w:themeFill="accent1" w:themeFillTint="7F"/>
      </w:tcPr>
    </w:tblStylePr>
  </w:style>
  <w:style w:type="paragraph" w:customStyle="1" w:styleId="Amdtdate">
    <w:name w:val="Amdt date"/>
    <w:rsid w:val="00F24293"/>
    <w:pPr>
      <w:spacing w:after="0" w:line="240" w:lineRule="auto"/>
    </w:pPr>
    <w:rPr>
      <w:rFonts w:ascii="Arial" w:eastAsia="Times New Roman" w:hAnsi="Arial" w:cs="Times New Roman"/>
      <w:spacing w:val="-2"/>
      <w:sz w:val="16"/>
      <w:szCs w:val="20"/>
    </w:rPr>
  </w:style>
  <w:style w:type="paragraph" w:customStyle="1" w:styleId="COPP1">
    <w:name w:val="COP P1"/>
    <w:basedOn w:val="Normal"/>
    <w:link w:val="COPP1Char"/>
    <w:qFormat/>
    <w:rsid w:val="001C38FF"/>
    <w:pPr>
      <w:keepLines/>
      <w:suppressAutoHyphens/>
      <w:spacing w:after="220"/>
      <w:ind w:left="851" w:hanging="851"/>
      <w:jc w:val="both"/>
    </w:pPr>
    <w:rPr>
      <w:rFonts w:ascii="Arial" w:eastAsia="Times New Roman" w:hAnsi="Arial" w:cs="Times New Roman"/>
      <w:spacing w:val="-2"/>
      <w:szCs w:val="20"/>
    </w:rPr>
  </w:style>
  <w:style w:type="paragraph" w:customStyle="1" w:styleId="COPP2">
    <w:name w:val="COP P2"/>
    <w:aliases w:val="COP P2 + Left:  2.5 cm"/>
    <w:basedOn w:val="COPP1"/>
    <w:link w:val="COPP2Char"/>
    <w:rsid w:val="001C38FF"/>
    <w:rPr>
      <w:kern w:val="28"/>
    </w:rPr>
  </w:style>
  <w:style w:type="character" w:customStyle="1" w:styleId="COPP1Char">
    <w:name w:val="COP P1 Char"/>
    <w:basedOn w:val="DefaultParagraphFont"/>
    <w:link w:val="COPP1"/>
    <w:rsid w:val="001C38FF"/>
    <w:rPr>
      <w:rFonts w:ascii="Arial" w:eastAsia="Times New Roman" w:hAnsi="Arial" w:cs="Times New Roman"/>
      <w:spacing w:val="-2"/>
      <w:szCs w:val="20"/>
    </w:rPr>
  </w:style>
  <w:style w:type="paragraph" w:customStyle="1" w:styleId="TableL">
    <w:name w:val="Table L"/>
    <w:link w:val="TableLChar"/>
    <w:qFormat/>
    <w:rsid w:val="001C38FF"/>
    <w:pPr>
      <w:spacing w:before="60" w:after="60" w:line="240" w:lineRule="auto"/>
    </w:pPr>
    <w:rPr>
      <w:rFonts w:ascii="Arial" w:eastAsia="Times New Roman" w:hAnsi="Arial" w:cs="Times New Roman"/>
      <w:spacing w:val="-2"/>
      <w:szCs w:val="20"/>
    </w:rPr>
  </w:style>
  <w:style w:type="character" w:customStyle="1" w:styleId="TableLChar">
    <w:name w:val="Table L Char"/>
    <w:basedOn w:val="COPP1Char"/>
    <w:link w:val="TableL"/>
    <w:rsid w:val="001C38FF"/>
    <w:rPr>
      <w:rFonts w:ascii="Arial" w:eastAsia="Times New Roman" w:hAnsi="Arial" w:cs="Times New Roman"/>
      <w:spacing w:val="-2"/>
      <w:szCs w:val="20"/>
    </w:rPr>
  </w:style>
  <w:style w:type="paragraph" w:customStyle="1" w:styleId="COPC1Cover8ptBoldLeft762cmAfter6pt">
    <w:name w:val="COP C1 Cover + 8 pt Bold Left:  7.62 cm After:  6 pt"/>
    <w:basedOn w:val="Normal"/>
    <w:rsid w:val="001C38FF"/>
    <w:pPr>
      <w:keepLines/>
      <w:tabs>
        <w:tab w:val="left" w:pos="4820"/>
        <w:tab w:val="center" w:pos="8363"/>
      </w:tabs>
      <w:spacing w:after="120"/>
      <w:ind w:left="4321"/>
      <w:jc w:val="both"/>
    </w:pPr>
    <w:rPr>
      <w:rFonts w:ascii="Arial" w:eastAsia="Times New Roman" w:hAnsi="Arial" w:cs="Times New Roman"/>
      <w:b/>
      <w:bCs/>
      <w:spacing w:val="-2"/>
      <w:sz w:val="16"/>
      <w:szCs w:val="20"/>
    </w:rPr>
  </w:style>
  <w:style w:type="paragraph" w:customStyle="1" w:styleId="COPA1">
    <w:name w:val="COP A1"/>
    <w:basedOn w:val="COPP1"/>
    <w:qFormat/>
    <w:rsid w:val="001C38FF"/>
    <w:pPr>
      <w:ind w:left="1418" w:hanging="567"/>
    </w:pPr>
  </w:style>
  <w:style w:type="character" w:styleId="CommentReference">
    <w:name w:val="annotation reference"/>
    <w:basedOn w:val="DefaultParagraphFont"/>
    <w:uiPriority w:val="99"/>
    <w:semiHidden/>
    <w:unhideWhenUsed/>
    <w:rsid w:val="006E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CC"/>
    <w:rPr>
      <w:b/>
      <w:bCs/>
      <w:sz w:val="20"/>
      <w:szCs w:val="20"/>
    </w:rPr>
  </w:style>
  <w:style w:type="character" w:customStyle="1" w:styleId="ilfuvd">
    <w:name w:val="ilfuvd"/>
    <w:basedOn w:val="DefaultParagraphFont"/>
    <w:rsid w:val="007C5F6E"/>
  </w:style>
  <w:style w:type="paragraph" w:customStyle="1" w:styleId="Default">
    <w:name w:val="Default"/>
    <w:rsid w:val="003201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PCentredCH">
    <w:name w:val="COP Centred CH"/>
    <w:basedOn w:val="Normal"/>
    <w:qFormat/>
    <w:rsid w:val="001F4D35"/>
    <w:pPr>
      <w:keepLines/>
      <w:tabs>
        <w:tab w:val="center" w:pos="4678"/>
      </w:tabs>
      <w:spacing w:after="220"/>
      <w:jc w:val="center"/>
    </w:pPr>
    <w:rPr>
      <w:rFonts w:ascii="Arial" w:eastAsia="Times New Roman" w:hAnsi="Arial" w:cs="Times New Roman"/>
      <w:b/>
      <w:caps/>
      <w:spacing w:val="-2"/>
      <w:sz w:val="24"/>
      <w:szCs w:val="20"/>
    </w:rPr>
  </w:style>
  <w:style w:type="paragraph" w:customStyle="1" w:styleId="COPTitle1">
    <w:name w:val="COP Title 1"/>
    <w:basedOn w:val="Normal"/>
    <w:next w:val="COPP1"/>
    <w:link w:val="COPTitle1Char"/>
    <w:qFormat/>
    <w:rsid w:val="001F4D35"/>
    <w:pPr>
      <w:keepNext/>
      <w:keepLines/>
      <w:spacing w:after="220"/>
      <w:ind w:left="851" w:hanging="851"/>
      <w:outlineLvl w:val="0"/>
    </w:pPr>
    <w:rPr>
      <w:rFonts w:ascii="Arial" w:eastAsia="Times New Roman" w:hAnsi="Arial" w:cs="Times New Roman"/>
      <w:b/>
      <w:caps/>
      <w:spacing w:val="-2"/>
      <w:kern w:val="28"/>
      <w:sz w:val="24"/>
      <w:szCs w:val="20"/>
    </w:rPr>
  </w:style>
  <w:style w:type="paragraph" w:customStyle="1" w:styleId="COPTitle2">
    <w:name w:val="COP Title 2"/>
    <w:basedOn w:val="Normal"/>
    <w:next w:val="COPP2"/>
    <w:link w:val="COPTitle2Char"/>
    <w:qFormat/>
    <w:rsid w:val="001F4D35"/>
    <w:pPr>
      <w:keepNext/>
      <w:keepLines/>
      <w:spacing w:after="220"/>
      <w:ind w:left="851" w:hanging="851"/>
      <w:outlineLvl w:val="1"/>
    </w:pPr>
    <w:rPr>
      <w:rFonts w:ascii="Arial" w:eastAsia="Times New Roman" w:hAnsi="Arial" w:cs="Times New Roman"/>
      <w:b/>
      <w:spacing w:val="-2"/>
      <w:sz w:val="24"/>
      <w:szCs w:val="20"/>
    </w:rPr>
  </w:style>
  <w:style w:type="paragraph" w:customStyle="1" w:styleId="COPTitle3">
    <w:name w:val="COP Title 3"/>
    <w:basedOn w:val="Normal"/>
    <w:next w:val="Normal"/>
    <w:qFormat/>
    <w:rsid w:val="001F4D35"/>
    <w:pPr>
      <w:keepNext/>
      <w:keepLines/>
      <w:spacing w:after="220"/>
      <w:ind w:left="851" w:hanging="851"/>
      <w:outlineLvl w:val="2"/>
    </w:pPr>
    <w:rPr>
      <w:rFonts w:ascii="Arial" w:eastAsia="Times New Roman" w:hAnsi="Arial" w:cs="Times New Roman"/>
      <w:b/>
      <w:i/>
      <w:spacing w:val="-2"/>
      <w:szCs w:val="20"/>
    </w:rPr>
  </w:style>
  <w:style w:type="character" w:customStyle="1" w:styleId="COPTitle2Char">
    <w:name w:val="COP Title 2 Char"/>
    <w:basedOn w:val="DefaultParagraphFont"/>
    <w:link w:val="COPTitle2"/>
    <w:rsid w:val="001F4D35"/>
    <w:rPr>
      <w:rFonts w:ascii="Arial" w:eastAsia="Times New Roman" w:hAnsi="Arial" w:cs="Times New Roman"/>
      <w:b/>
      <w:spacing w:val="-2"/>
      <w:sz w:val="24"/>
      <w:szCs w:val="20"/>
    </w:rPr>
  </w:style>
  <w:style w:type="character" w:customStyle="1" w:styleId="COPTitle1Char">
    <w:name w:val="COP Title 1 Char"/>
    <w:basedOn w:val="DefaultParagraphFont"/>
    <w:link w:val="COPTitle1"/>
    <w:rsid w:val="001F4D35"/>
    <w:rPr>
      <w:rFonts w:ascii="Arial" w:eastAsia="Times New Roman" w:hAnsi="Arial" w:cs="Times New Roman"/>
      <w:b/>
      <w:caps/>
      <w:spacing w:val="-2"/>
      <w:kern w:val="28"/>
      <w:sz w:val="24"/>
      <w:szCs w:val="20"/>
    </w:rPr>
  </w:style>
  <w:style w:type="table" w:styleId="GridTable2">
    <w:name w:val="Grid Table 2"/>
    <w:basedOn w:val="TableNormal"/>
    <w:uiPriority w:val="47"/>
    <w:rsid w:val="009648C2"/>
    <w:pPr>
      <w:spacing w:after="0" w:line="240" w:lineRule="auto"/>
    </w:pPr>
    <w:tblPr>
      <w:tblStyleRowBandSize w:val="1"/>
      <w:tblStyleColBandSize w:val="1"/>
      <w:tblBorders>
        <w:top w:val="single" w:sz="2" w:space="0" w:color="0464FF" w:themeColor="text1" w:themeTint="99"/>
        <w:bottom w:val="single" w:sz="2" w:space="0" w:color="0464FF" w:themeColor="text1" w:themeTint="99"/>
        <w:insideH w:val="single" w:sz="2" w:space="0" w:color="0464FF" w:themeColor="text1" w:themeTint="99"/>
        <w:insideV w:val="single" w:sz="2" w:space="0" w:color="0464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64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64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BFF" w:themeFill="text1" w:themeFillTint="33"/>
      </w:tcPr>
    </w:tblStylePr>
    <w:tblStylePr w:type="band1Horz">
      <w:tblPr/>
      <w:tcPr>
        <w:shd w:val="clear" w:color="auto" w:fill="ABCBFF" w:themeFill="text1" w:themeFillTint="33"/>
      </w:tcPr>
    </w:tblStylePr>
  </w:style>
  <w:style w:type="paragraph" w:customStyle="1" w:styleId="COPP3">
    <w:name w:val="COP P3"/>
    <w:basedOn w:val="COPP2"/>
    <w:link w:val="COPP3Char"/>
    <w:rsid w:val="00D10D90"/>
  </w:style>
  <w:style w:type="character" w:customStyle="1" w:styleId="COPP3Char">
    <w:name w:val="COP P3 Char"/>
    <w:basedOn w:val="DefaultParagraphFont"/>
    <w:link w:val="COPP3"/>
    <w:rsid w:val="00D10D90"/>
    <w:rPr>
      <w:rFonts w:ascii="Arial" w:eastAsia="Times New Roman" w:hAnsi="Arial" w:cs="Times New Roman"/>
      <w:spacing w:val="-2"/>
      <w:kern w:val="28"/>
      <w:szCs w:val="20"/>
    </w:rPr>
  </w:style>
  <w:style w:type="character" w:customStyle="1" w:styleId="COPP2Char">
    <w:name w:val="COP P2 Char"/>
    <w:basedOn w:val="DefaultParagraphFont"/>
    <w:link w:val="COPP2"/>
    <w:rsid w:val="009D6E16"/>
    <w:rPr>
      <w:rFonts w:ascii="Arial" w:eastAsia="Times New Roman" w:hAnsi="Arial" w:cs="Times New Roman"/>
      <w:spacing w:val="-2"/>
      <w:kern w:val="28"/>
      <w:szCs w:val="20"/>
    </w:rPr>
  </w:style>
  <w:style w:type="paragraph" w:customStyle="1" w:styleId="COPTitle4">
    <w:name w:val="COP Title 4"/>
    <w:basedOn w:val="Normal"/>
    <w:next w:val="Normal"/>
    <w:qFormat/>
    <w:rsid w:val="009D6E16"/>
    <w:pPr>
      <w:keepNext/>
      <w:keepLines/>
      <w:spacing w:after="220"/>
      <w:ind w:left="851" w:hanging="851"/>
      <w:outlineLvl w:val="3"/>
    </w:pPr>
    <w:rPr>
      <w:rFonts w:ascii="Arial" w:eastAsia="Times New Roman" w:hAnsi="Arial" w:cs="Times New Roman"/>
      <w:b/>
      <w:i/>
      <w:spacing w:val="-2"/>
      <w:szCs w:val="20"/>
    </w:rPr>
  </w:style>
  <w:style w:type="paragraph" w:customStyle="1" w:styleId="COPNorm">
    <w:name w:val="COP Norm"/>
    <w:link w:val="COPNormChar"/>
    <w:qFormat/>
    <w:rsid w:val="00BF0F25"/>
    <w:pPr>
      <w:keepLines/>
      <w:spacing w:after="220" w:line="240" w:lineRule="auto"/>
      <w:jc w:val="both"/>
    </w:pPr>
    <w:rPr>
      <w:rFonts w:ascii="Arial" w:eastAsia="Times New Roman" w:hAnsi="Arial" w:cs="Times New Roman"/>
      <w:spacing w:val="-2"/>
      <w:szCs w:val="20"/>
    </w:rPr>
  </w:style>
  <w:style w:type="character" w:customStyle="1" w:styleId="COPNormChar">
    <w:name w:val="COP Norm Char"/>
    <w:basedOn w:val="DefaultParagraphFont"/>
    <w:link w:val="COPNorm"/>
    <w:rsid w:val="00BF0F25"/>
    <w:rPr>
      <w:rFonts w:ascii="Arial" w:eastAsia="Times New Roman" w:hAnsi="Arial" w:cs="Times New Roman"/>
      <w:spacing w:val="-2"/>
      <w:szCs w:val="20"/>
    </w:rPr>
  </w:style>
  <w:style w:type="paragraph" w:customStyle="1" w:styleId="TableStyle">
    <w:name w:val="TableStyle"/>
    <w:rsid w:val="004B5B7B"/>
    <w:pPr>
      <w:spacing w:before="60" w:after="60" w:line="240" w:lineRule="auto"/>
    </w:pPr>
    <w:rPr>
      <w:rFonts w:ascii="Arial" w:eastAsia="Times New Roman" w:hAnsi="Arial" w:cs="Times New Roman"/>
      <w:bCs/>
      <w:spacing w:val="-2"/>
      <w:sz w:val="20"/>
      <w:szCs w:val="20"/>
    </w:rPr>
  </w:style>
  <w:style w:type="paragraph" w:customStyle="1" w:styleId="COPB1">
    <w:name w:val="COP B1"/>
    <w:basedOn w:val="COPP1"/>
    <w:link w:val="COPB1Char"/>
    <w:qFormat/>
    <w:rsid w:val="00B37814"/>
    <w:pPr>
      <w:numPr>
        <w:numId w:val="3"/>
      </w:numPr>
    </w:pPr>
  </w:style>
  <w:style w:type="character" w:customStyle="1" w:styleId="COPB1Char">
    <w:name w:val="COP B1 Char"/>
    <w:basedOn w:val="COPP1Char"/>
    <w:link w:val="COPB1"/>
    <w:rsid w:val="00B37814"/>
    <w:rPr>
      <w:rFonts w:ascii="Arial" w:eastAsia="Times New Roman" w:hAnsi="Arial" w:cs="Times New Roman"/>
      <w:spacing w:val="-2"/>
      <w:szCs w:val="20"/>
    </w:rPr>
  </w:style>
  <w:style w:type="paragraph" w:customStyle="1" w:styleId="TableL0">
    <w:name w:val="TableL"/>
    <w:rsid w:val="0044339B"/>
    <w:pPr>
      <w:spacing w:before="60" w:after="6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7649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C1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08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70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3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4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66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09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47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8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79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37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46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8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39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11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667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60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4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7525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60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94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7546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80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30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281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4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2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6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56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15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13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51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786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43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5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85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24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67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2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92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17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71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4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5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5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4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575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%20Eastwood\AppData\Local\Microsoft\Windows\INetCache\Content.Outlook\L0ZMK1P0\Policy%20template%202%20(002).dotx" TargetMode="External"/></Relationships>
</file>

<file path=word/theme/theme1.xml><?xml version="1.0" encoding="utf-8"?>
<a:theme xmlns:a="http://schemas.openxmlformats.org/drawingml/2006/main" name="Office Theme">
  <a:themeElements>
    <a:clrScheme name="ENW">
      <a:dk1>
        <a:srgbClr val="00245D"/>
      </a:dk1>
      <a:lt1>
        <a:srgbClr val="FFFFFF"/>
      </a:lt1>
      <a:dk2>
        <a:srgbClr val="7AC143"/>
      </a:dk2>
      <a:lt2>
        <a:srgbClr val="6CADDF"/>
      </a:lt2>
      <a:accent1>
        <a:srgbClr val="9C7DB9"/>
      </a:accent1>
      <a:accent2>
        <a:srgbClr val="F58426"/>
      </a:accent2>
      <a:accent3>
        <a:srgbClr val="DB0962"/>
      </a:accent3>
      <a:accent4>
        <a:srgbClr val="22BCB9"/>
      </a:accent4>
      <a:accent5>
        <a:srgbClr val="5F6062"/>
      </a:accent5>
      <a:accent6>
        <a:srgbClr val="A1A1A4"/>
      </a:accent6>
      <a:hlink>
        <a:srgbClr val="7AC143"/>
      </a:hlink>
      <a:folHlink>
        <a:srgbClr val="9C7DB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9458cd-db76-4bec-a71c-6a0f9d9367f9">
      <Terms xmlns="http://schemas.microsoft.com/office/infopath/2007/PartnerControls"/>
    </lcf76f155ced4ddcb4097134ff3c332f>
    <TaxCatchAll xmlns="257d97c9-fb75-453d-92a4-f955eaae5115" xsi:nil="true"/>
    <Vote xmlns="909458cd-db76-4bec-a71c-6a0f9d9367f9">true</Vote>
    <_Flow_SignoffStatus xmlns="909458cd-db76-4bec-a71c-6a0f9d9367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C34703CB4D468FC68008FC760F45" ma:contentTypeVersion="15" ma:contentTypeDescription="Create a new document." ma:contentTypeScope="" ma:versionID="7eb5377e814cb4863b9daae7bd4e6554">
  <xsd:schema xmlns:xsd="http://www.w3.org/2001/XMLSchema" xmlns:xs="http://www.w3.org/2001/XMLSchema" xmlns:p="http://schemas.microsoft.com/office/2006/metadata/properties" xmlns:ns2="909458cd-db76-4bec-a71c-6a0f9d9367f9" xmlns:ns3="257d97c9-fb75-453d-92a4-f955eaae5115" targetNamespace="http://schemas.microsoft.com/office/2006/metadata/properties" ma:root="true" ma:fieldsID="9df16a8eba44fa842bf981af3cfc0b7e" ns2:_="" ns3:_="">
    <xsd:import namespace="909458cd-db76-4bec-a71c-6a0f9d9367f9"/>
    <xsd:import namespace="257d97c9-fb75-453d-92a4-f955eaae5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Vot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458cd-db76-4bec-a71c-6a0f9d936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Vote" ma:index="13" nillable="true" ma:displayName="Vote" ma:default="1" ma:description="Approve YES / NO" ma:format="Dropdown" ma:internalName="Vote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7db64c-bf56-4c9f-89db-b6c5b68a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97c9-fb75-453d-92a4-f955eaae511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4f9309f-267c-4b9e-b85a-8f93d09edb46}" ma:internalName="TaxCatchAll" ma:showField="CatchAllData" ma:web="257d97c9-fb75-453d-92a4-f955eaae5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46E91-1C83-4E06-A467-AEDF1075C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20B2E-8839-4F2F-BA5C-0C6E647A290F}">
  <ds:schemaRefs>
    <ds:schemaRef ds:uri="http://schemas.microsoft.com/office/2006/metadata/properties"/>
    <ds:schemaRef ds:uri="http://schemas.microsoft.com/office/infopath/2007/PartnerControls"/>
    <ds:schemaRef ds:uri="909458cd-db76-4bec-a71c-6a0f9d9367f9"/>
    <ds:schemaRef ds:uri="257d97c9-fb75-453d-92a4-f955eaae5115"/>
  </ds:schemaRefs>
</ds:datastoreItem>
</file>

<file path=customXml/itemProps3.xml><?xml version="1.0" encoding="utf-8"?>
<ds:datastoreItem xmlns:ds="http://schemas.openxmlformats.org/officeDocument/2006/customXml" ds:itemID="{D8193254-2D7B-495C-835D-3EAF6D1EF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458cd-db76-4bec-a71c-6a0f9d9367f9"/>
    <ds:schemaRef ds:uri="257d97c9-fb75-453d-92a4-f955eaae5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623AA-F376-4263-A397-2A2A89124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2 (002)</Template>
  <TotalTime>2</TotalTime>
  <Pages>25</Pages>
  <Words>3164</Words>
  <Characters>18036</Characters>
  <Application>Microsoft Office Word</Application>
  <DocSecurity>4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ES Model Document</vt:lpstr>
      <vt:lpstr>Scope</vt:lpstr>
      <vt:lpstr>Definitions </vt:lpstr>
      <vt:lpstr>Standards</vt:lpstr>
      <vt:lpstr>General Requirements for Approvals and Testing</vt:lpstr>
      <vt:lpstr>    Product not to be Changed</vt:lpstr>
      <vt:lpstr>    Electricity North West Technical Approval</vt:lpstr>
      <vt:lpstr>    Quality Assurance</vt:lpstr>
      <vt:lpstr>    Formulation </vt:lpstr>
      <vt:lpstr>    Identification Markings</vt:lpstr>
      <vt:lpstr>    Minimum Life Expectancy</vt:lpstr>
      <vt:lpstr>    Product Conformity</vt:lpstr>
      <vt:lpstr>    Confirmation of Conformance</vt:lpstr>
      <vt:lpstr>Requirements for Type and Routine Testing</vt:lpstr>
      <vt:lpstr>    Requirement for Type Tests at Suppliers Premises</vt:lpstr>
      <vt:lpstr>    Requirement for Routine Tests at the Supplier’s Premises</vt:lpstr>
      <vt:lpstr>    Requirements for On Site Tests</vt:lpstr>
      <vt:lpstr>General Design Features</vt:lpstr>
      <vt:lpstr>    Handling of Insulating / Filling and Decontamination Procedures</vt:lpstr>
      <vt:lpstr>    Internal Arc Tested Equipment</vt:lpstr>
      <vt:lpstr>General Clauses</vt:lpstr>
      <vt:lpstr>    Extent of Contract</vt:lpstr>
      <vt:lpstr>    Site and Delivery</vt:lpstr>
      <vt:lpstr>    Time for Completion</vt:lpstr>
      <vt:lpstr>    Work to be Executed at Site</vt:lpstr>
      <vt:lpstr>    Manufacturer</vt:lpstr>
      <vt:lpstr>    Drawings and Maintenance Instructions</vt:lpstr>
      <vt:lpstr>    Spare Parts and Tools</vt:lpstr>
      <vt:lpstr>    Inspection and Tests</vt:lpstr>
      <vt:lpstr>        Works Inspections</vt:lpstr>
      <vt:lpstr>        Relay Testing</vt:lpstr>
      <vt:lpstr>    Disposal of Switchgear and/or its Components</vt:lpstr>
      <vt:lpstr>    Manual Handling</vt:lpstr>
      <vt:lpstr>    Failure, Modes, Effect and Cause Analysis (FMECA)</vt:lpstr>
      <vt:lpstr>Technical Clauses</vt:lpstr>
      <vt:lpstr>    General Requirements</vt:lpstr>
      <vt:lpstr>    System Earthing</vt:lpstr>
      <vt:lpstr>    Common Ratings</vt:lpstr>
      <vt:lpstr>    Electrical Endurance</vt:lpstr>
      <vt:lpstr>    Rules for Interchangeability</vt:lpstr>
      <vt:lpstr>    Operating Mechanism</vt:lpstr>
      <vt:lpstr>        Dependent Power</vt:lpstr>
      <vt:lpstr>        Stored Energy</vt:lpstr>
      <vt:lpstr>    Cable Terminations</vt:lpstr>
      <vt:lpstr>    Current Transformers</vt:lpstr>
      <vt:lpstr>        General</vt:lpstr>
      <vt:lpstr>        Accommodation and Earthing </vt:lpstr>
      <vt:lpstr>    Voltage Transformers</vt:lpstr>
      <vt:lpstr>    Small Wiring and Ancillary Equipment</vt:lpstr>
      <vt:lpstr>        Auxiliary Switches </vt:lpstr>
      <vt:lpstr>        Standard Provision of Auxiliary Switches in Primary Substations.</vt:lpstr>
      <vt:lpstr>        Small Wiring </vt:lpstr>
      <vt:lpstr>    Auxiliary Supplies</vt:lpstr>
      <vt:lpstr>    Circuit Diagrams </vt:lpstr>
      <vt:lpstr>    Gas</vt:lpstr>
      <vt:lpstr>Items Additional to ENA Technical Specifications </vt:lpstr>
      <vt:lpstr>    Relays</vt:lpstr>
      <vt:lpstr>        General</vt:lpstr>
      <vt:lpstr>        Sensitive Earth Fault Relays</vt:lpstr>
      <vt:lpstr>        Relays for Directional Protection</vt:lpstr>
      <vt:lpstr>        Unit Protection Relays</vt:lpstr>
      <vt:lpstr>        Feeder Earth Fault Alarm Relays</vt:lpstr>
      <vt:lpstr>    Isolating Features of Secondary Circuits (withdrawable circuit breakers)</vt:lpstr>
      <vt:lpstr>    Secondary Wiring Disconnection</vt:lpstr>
      <vt:lpstr>    Auto-reclosing</vt:lpstr>
      <vt:lpstr>    Trip Circuit Supervision</vt:lpstr>
      <vt:lpstr>        Scheme Required</vt:lpstr>
      <vt:lpstr>        Label</vt:lpstr>
      <vt:lpstr>    Control Scheme</vt:lpstr>
      <vt:lpstr>    Selector Switches</vt:lpstr>
      <vt:lpstr>    Circuit Breaker Interlocks</vt:lpstr>
      <vt:lpstr>    Multicore Cables</vt:lpstr>
      <vt:lpstr>    Foundation Arrangements</vt:lpstr>
      <vt:lpstr>    Platforms and Ladders</vt:lpstr>
      <vt:lpstr>    Lifting and Handling Facilities</vt:lpstr>
      <vt:lpstr>        General</vt:lpstr>
      <vt:lpstr>        Additional Equipment - Withdrawable Circuit Breakers</vt:lpstr>
      <vt:lpstr>        Voltage Transformers</vt:lpstr>
      <vt:lpstr>        Transport</vt:lpstr>
      <vt:lpstr>    Telecontrol</vt:lpstr>
      <vt:lpstr>    Additional Requirements</vt:lpstr>
      <vt:lpstr>        Busbar Trunking</vt:lpstr>
      <vt:lpstr>        Dummy Panels</vt:lpstr>
      <vt:lpstr>        Switchgear Plinths</vt:lpstr>
      <vt:lpstr>        AVC Control and Active Network Power Flow Monitoring</vt:lpstr>
      <vt:lpstr>Requirements for on Site Testing</vt:lpstr>
      <vt:lpstr>    Resistance Tests of Main Circuit </vt:lpstr>
      <vt:lpstr>    Switchgear Operation, Mechanical Interlock Checks and Function Tests</vt:lpstr>
      <vt:lpstr>    Check of Panels and Connections </vt:lpstr>
      <vt:lpstr>    Phasing Out Tests </vt:lpstr>
      <vt:lpstr>    HV Tests</vt:lpstr>
      <vt:lpstr>        HV Tests of any IVIS, VDS or VPIS Type Voltage/Phase Indication Devices</vt:lpstr>
      <vt:lpstr>        HV Tests of any Voltage Transformers:</vt:lpstr>
      <vt:lpstr>        Current Transformer (CT) Magnetisation Curve Tests</vt:lpstr>
      <vt:lpstr>Documents Referenced</vt:lpstr>
      <vt:lpstr>Keywords</vt:lpstr>
      <vt:lpstr>Appendix A </vt:lpstr>
      <vt:lpstr>    A1   Schedule A Section 1 – Requirements and General Particulars</vt:lpstr>
      <vt:lpstr>    A2   Schedule A Section 2 – Choice of Equipment</vt:lpstr>
      <vt:lpstr>    A2.1   General</vt:lpstr>
      <vt:lpstr>    A2.2   Incoming Transformer Equipments</vt:lpstr>
    </vt:vector>
  </TitlesOfParts>
  <Manager>Dan Randles</Manager>
  <Company>Electricity North West Ltd</Company>
  <LinksUpToDate>false</LinksUpToDate>
  <CharactersWithSpaces>21158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ES310 - 6.6kV and 11kV Single Busbar Indoor Switchgear (Cable Connected)</dc:title>
  <dc:creator>Matthew Kayes</dc:creator>
  <cp:keywords>ES310</cp:keywords>
  <cp:lastModifiedBy>Roberts, Rosemary</cp:lastModifiedBy>
  <cp:revision>2</cp:revision>
  <cp:lastPrinted>2024-12-04T11:30:00Z</cp:lastPrinted>
  <dcterms:created xsi:type="dcterms:W3CDTF">2024-12-10T15:06:00Z</dcterms:created>
  <dcterms:modified xsi:type="dcterms:W3CDTF">2024-12-10T15:06:00Z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0x0101001B5EC34703CB4D468FC68008FC760F45</vt:lpwstr>
  </property>
  <property fmtid="{D5CDD505-2E9C-101B-9397-08002B2CF9AE}" pid="3" name="MediaServiceImageTags">
    <vt:lpwstr/>
  </property>
</Properties>
</file>